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EA" w:rsidRDefault="004E67EA" w:rsidP="00F80235">
      <w:pPr>
        <w:autoSpaceDE w:val="0"/>
        <w:autoSpaceDN w:val="0"/>
        <w:adjustRightInd w:val="0"/>
        <w:spacing w:after="0" w:line="240" w:lineRule="auto"/>
        <w:rPr>
          <w:color w:val="1D1D1B"/>
          <w:sz w:val="14"/>
          <w:szCs w:val="14"/>
        </w:rPr>
      </w:pPr>
    </w:p>
    <w:p w:rsidR="00DE574A" w:rsidRDefault="00DE574A" w:rsidP="00D9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ras Medium ITC" w:eastAsia="Times New Roman" w:hAnsi="Eras Medium ITC" w:cs="Courier New"/>
          <w:b/>
          <w:bCs/>
          <w:color w:val="002060"/>
          <w:sz w:val="22"/>
          <w:lang w:eastAsia="pl-PL"/>
        </w:rPr>
      </w:pPr>
    </w:p>
    <w:p w:rsidR="00D95FCF" w:rsidRPr="00D95FCF" w:rsidRDefault="00D95FCF" w:rsidP="00D9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ras Medium ITC" w:eastAsia="Times New Roman" w:hAnsi="Eras Medium ITC" w:cs="Courier New"/>
          <w:b/>
          <w:bCs/>
          <w:color w:val="002060"/>
          <w:sz w:val="22"/>
          <w:lang w:eastAsia="pl-PL"/>
        </w:rPr>
      </w:pPr>
      <w:r w:rsidRPr="00D95FCF">
        <w:rPr>
          <w:rFonts w:ascii="Eras Medium ITC" w:eastAsia="Times New Roman" w:hAnsi="Eras Medium ITC" w:cs="Courier New"/>
          <w:b/>
          <w:bCs/>
          <w:color w:val="002060"/>
          <w:sz w:val="22"/>
          <w:lang w:eastAsia="pl-PL"/>
        </w:rPr>
        <w:t>LD37002</w:t>
      </w:r>
    </w:p>
    <w:p w:rsidR="00D95FCF" w:rsidRPr="00C20C16" w:rsidRDefault="00D95FCF" w:rsidP="00F80235">
      <w:pPr>
        <w:autoSpaceDE w:val="0"/>
        <w:autoSpaceDN w:val="0"/>
        <w:adjustRightInd w:val="0"/>
        <w:spacing w:after="0" w:line="240" w:lineRule="auto"/>
        <w:rPr>
          <w:rFonts w:ascii="Eras Medium ITC" w:hAnsi="Eras Medium ITC"/>
          <w:b/>
          <w:bCs/>
          <w:color w:val="002060"/>
          <w:sz w:val="22"/>
        </w:rPr>
      </w:pPr>
    </w:p>
    <w:p w:rsidR="00D95FCF" w:rsidRPr="00D95FCF" w:rsidRDefault="00D95FCF" w:rsidP="00D9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ras Medium ITC" w:eastAsia="Times New Roman" w:hAnsi="Eras Medium ITC" w:cs="Courier New"/>
          <w:b/>
          <w:bCs/>
          <w:color w:val="002060"/>
          <w:sz w:val="22"/>
          <w:lang w:eastAsia="pl-PL"/>
        </w:rPr>
      </w:pPr>
      <w:r w:rsidRPr="00D95FCF">
        <w:rPr>
          <w:rFonts w:ascii="Eras Medium ITC" w:eastAsia="Times New Roman" w:hAnsi="Eras Medium ITC" w:cs="Courier New"/>
          <w:b/>
          <w:bCs/>
          <w:color w:val="002060"/>
          <w:sz w:val="22"/>
          <w:lang w:eastAsia="pl-PL"/>
        </w:rPr>
        <w:t>ŁÓ</w:t>
      </w:r>
      <w:r w:rsidRPr="00D95FCF">
        <w:rPr>
          <w:rFonts w:ascii="Calibri" w:eastAsia="Times New Roman" w:hAnsi="Calibri" w:cs="Calibri"/>
          <w:b/>
          <w:bCs/>
          <w:color w:val="002060"/>
          <w:sz w:val="22"/>
          <w:lang w:eastAsia="pl-PL"/>
        </w:rPr>
        <w:t>Ż</w:t>
      </w:r>
      <w:r w:rsidRPr="00D95FCF">
        <w:rPr>
          <w:rFonts w:ascii="Eras Medium ITC" w:eastAsia="Times New Roman" w:hAnsi="Eras Medium ITC" w:cs="Courier New"/>
          <w:b/>
          <w:bCs/>
          <w:color w:val="002060"/>
          <w:sz w:val="22"/>
          <w:lang w:eastAsia="pl-PL"/>
        </w:rPr>
        <w:t>KO, ELEKTRYCZNY,</w:t>
      </w:r>
      <w:r w:rsidRPr="00C20C16">
        <w:rPr>
          <w:rFonts w:ascii="Eras Medium ITC" w:eastAsia="Times New Roman" w:hAnsi="Eras Medium ITC" w:cs="Courier New"/>
          <w:b/>
          <w:bCs/>
          <w:color w:val="002060"/>
          <w:sz w:val="22"/>
          <w:lang w:eastAsia="pl-PL"/>
        </w:rPr>
        <w:t xml:space="preserve"> </w:t>
      </w:r>
      <w:r w:rsidRPr="00D95FCF">
        <w:rPr>
          <w:rFonts w:ascii="Eras Medium ITC" w:eastAsia="Times New Roman" w:hAnsi="Eras Medium ITC" w:cs="Courier New"/>
          <w:b/>
          <w:bCs/>
          <w:color w:val="002060"/>
          <w:sz w:val="22"/>
          <w:lang w:eastAsia="pl-PL"/>
        </w:rPr>
        <w:t xml:space="preserve">DELTA 4, PLATFORMA MATERACOWA Z POLIPROPYLENU, </w:t>
      </w:r>
      <w:r w:rsidRPr="00C20C16">
        <w:rPr>
          <w:rFonts w:ascii="Eras Medium ITC" w:eastAsia="Times New Roman" w:hAnsi="Eras Medium ITC" w:cs="Courier New"/>
          <w:b/>
          <w:bCs/>
          <w:color w:val="002060"/>
          <w:sz w:val="22"/>
          <w:lang w:eastAsia="pl-PL"/>
        </w:rPr>
        <w:t xml:space="preserve">PRZEZIERNE </w:t>
      </w:r>
      <w:proofErr w:type="gramStart"/>
      <w:r w:rsidRPr="00C20C16">
        <w:rPr>
          <w:rFonts w:ascii="Eras Medium ITC" w:eastAsia="Times New Roman" w:hAnsi="Eras Medium ITC" w:cs="Courier New"/>
          <w:b/>
          <w:bCs/>
          <w:color w:val="002060"/>
          <w:sz w:val="22"/>
          <w:lang w:eastAsia="pl-PL"/>
        </w:rPr>
        <w:t>LE</w:t>
      </w:r>
      <w:r w:rsidRPr="00C20C16">
        <w:rPr>
          <w:rFonts w:ascii="Calibri" w:eastAsia="Times New Roman" w:hAnsi="Calibri" w:cs="Calibri"/>
          <w:b/>
          <w:bCs/>
          <w:color w:val="002060"/>
          <w:sz w:val="22"/>
          <w:lang w:eastAsia="pl-PL"/>
        </w:rPr>
        <w:t>Ż</w:t>
      </w:r>
      <w:r w:rsidRPr="00C20C16">
        <w:rPr>
          <w:rFonts w:ascii="Eras Medium ITC" w:eastAsia="Times New Roman" w:hAnsi="Eras Medium ITC" w:cs="Courier New"/>
          <w:b/>
          <w:bCs/>
          <w:color w:val="002060"/>
          <w:sz w:val="22"/>
          <w:lang w:eastAsia="pl-PL"/>
        </w:rPr>
        <w:t>E</w:t>
      </w:r>
      <w:r w:rsidRPr="00D95FCF">
        <w:rPr>
          <w:rFonts w:ascii="Eras Medium ITC" w:eastAsia="Times New Roman" w:hAnsi="Eras Medium ITC" w:cs="Courier New"/>
          <w:b/>
          <w:bCs/>
          <w:color w:val="002060"/>
          <w:sz w:val="22"/>
          <w:lang w:eastAsia="pl-PL"/>
        </w:rPr>
        <w:t>,ZINTEGROWANY</w:t>
      </w:r>
      <w:proofErr w:type="gramEnd"/>
      <w:r w:rsidRPr="00C20C16">
        <w:rPr>
          <w:rFonts w:ascii="Eras Medium ITC" w:eastAsia="Times New Roman" w:hAnsi="Eras Medium ITC" w:cs="Courier New"/>
          <w:b/>
          <w:bCs/>
          <w:color w:val="002060"/>
          <w:sz w:val="22"/>
          <w:lang w:eastAsia="pl-PL"/>
        </w:rPr>
        <w:t xml:space="preserve"> SYSTEM ZAPOBIEGAJ</w:t>
      </w:r>
      <w:r w:rsidRPr="00C20C16">
        <w:rPr>
          <w:rFonts w:ascii="Calibri" w:eastAsia="Times New Roman" w:hAnsi="Calibri" w:cs="Calibri"/>
          <w:b/>
          <w:bCs/>
          <w:color w:val="002060"/>
          <w:sz w:val="22"/>
          <w:lang w:eastAsia="pl-PL"/>
        </w:rPr>
        <w:t>Ą</w:t>
      </w:r>
      <w:r w:rsidRPr="00C20C16">
        <w:rPr>
          <w:rFonts w:ascii="Eras Medium ITC" w:eastAsia="Times New Roman" w:hAnsi="Eras Medium ITC" w:cs="Courier New"/>
          <w:b/>
          <w:bCs/>
          <w:color w:val="002060"/>
          <w:sz w:val="22"/>
          <w:lang w:eastAsia="pl-PL"/>
        </w:rPr>
        <w:t>CY ZSUWANIU SI</w:t>
      </w:r>
      <w:r w:rsidRPr="00C20C16">
        <w:rPr>
          <w:rFonts w:ascii="Calibri" w:eastAsia="Times New Roman" w:hAnsi="Calibri" w:cs="Calibri"/>
          <w:b/>
          <w:bCs/>
          <w:color w:val="002060"/>
          <w:sz w:val="22"/>
          <w:lang w:eastAsia="pl-PL"/>
        </w:rPr>
        <w:t>Ę</w:t>
      </w:r>
      <w:r w:rsidRPr="00C20C16">
        <w:rPr>
          <w:rFonts w:ascii="Eras Medium ITC" w:eastAsia="Times New Roman" w:hAnsi="Eras Medium ITC" w:cs="Courier New"/>
          <w:b/>
          <w:bCs/>
          <w:color w:val="002060"/>
          <w:sz w:val="22"/>
          <w:lang w:eastAsia="pl-PL"/>
        </w:rPr>
        <w:t xml:space="preserve"> PACJENTA</w:t>
      </w:r>
      <w:r w:rsidRPr="00D95FCF">
        <w:rPr>
          <w:rFonts w:ascii="Eras Medium ITC" w:eastAsia="Times New Roman" w:hAnsi="Eras Medium ITC" w:cs="Courier New"/>
          <w:b/>
          <w:bCs/>
          <w:color w:val="002060"/>
          <w:sz w:val="22"/>
          <w:lang w:eastAsia="pl-PL"/>
        </w:rPr>
        <w:t xml:space="preserve">, ELEKTRYCZNY TRENDELENBURG I </w:t>
      </w:r>
      <w:r w:rsidRPr="00C20C16">
        <w:rPr>
          <w:rFonts w:ascii="Eras Medium ITC" w:eastAsia="Times New Roman" w:hAnsi="Eras Medium ITC" w:cs="Courier New"/>
          <w:b/>
          <w:bCs/>
          <w:color w:val="002060"/>
          <w:sz w:val="22"/>
          <w:lang w:eastAsia="pl-PL"/>
        </w:rPr>
        <w:t>ANTY</w:t>
      </w:r>
      <w:r w:rsidRPr="00D95FCF">
        <w:rPr>
          <w:rFonts w:ascii="Eras Medium ITC" w:eastAsia="Times New Roman" w:hAnsi="Eras Medium ITC" w:cs="Courier New"/>
          <w:b/>
          <w:bCs/>
          <w:color w:val="002060"/>
          <w:sz w:val="22"/>
          <w:lang w:eastAsia="pl-PL"/>
        </w:rPr>
        <w:t>-TRENDELENBURG, W KOMPLECIE Z 4-SEKC</w:t>
      </w:r>
      <w:r w:rsidRPr="00C20C16">
        <w:rPr>
          <w:rFonts w:ascii="Eras Medium ITC" w:eastAsia="Times New Roman" w:hAnsi="Eras Medium ITC" w:cs="Courier New"/>
          <w:b/>
          <w:bCs/>
          <w:color w:val="002060"/>
          <w:sz w:val="22"/>
          <w:lang w:eastAsia="pl-PL"/>
        </w:rPr>
        <w:t>YJNYMI BARIERKAMI BOCZNYMI</w:t>
      </w:r>
      <w:r w:rsidRPr="00D95FCF">
        <w:rPr>
          <w:rFonts w:ascii="Eras Medium ITC" w:eastAsia="Times New Roman" w:hAnsi="Eras Medium ITC" w:cs="Courier New"/>
          <w:b/>
          <w:bCs/>
          <w:color w:val="002060"/>
          <w:sz w:val="22"/>
          <w:lang w:eastAsia="pl-PL"/>
        </w:rPr>
        <w:t xml:space="preserve"> Z</w:t>
      </w:r>
      <w:r w:rsidRPr="00C20C16">
        <w:rPr>
          <w:rFonts w:ascii="Eras Medium ITC" w:eastAsia="Times New Roman" w:hAnsi="Eras Medium ITC" w:cs="Courier New"/>
          <w:b/>
          <w:bCs/>
          <w:color w:val="002060"/>
          <w:sz w:val="22"/>
          <w:lang w:eastAsia="pl-PL"/>
        </w:rPr>
        <w:t>E</w:t>
      </w:r>
      <w:r w:rsidRPr="00D95FCF">
        <w:rPr>
          <w:rFonts w:ascii="Eras Medium ITC" w:eastAsia="Times New Roman" w:hAnsi="Eras Medium ITC" w:cs="Courier New"/>
          <w:b/>
          <w:bCs/>
          <w:color w:val="002060"/>
          <w:sz w:val="22"/>
          <w:lang w:eastAsia="pl-PL"/>
        </w:rPr>
        <w:t xml:space="preserve"> ZINTEGROWANYMI STEROWNIKAMI, Z AKCESORIAMI</w:t>
      </w:r>
    </w:p>
    <w:p w:rsidR="002A5383" w:rsidRPr="00C20C16" w:rsidRDefault="002A5383" w:rsidP="00F80235">
      <w:pPr>
        <w:autoSpaceDE w:val="0"/>
        <w:autoSpaceDN w:val="0"/>
        <w:adjustRightInd w:val="0"/>
        <w:spacing w:after="0" w:line="240" w:lineRule="auto"/>
        <w:rPr>
          <w:rFonts w:ascii="Eras Medium ITC" w:hAnsi="Eras Medium ITC"/>
          <w:b/>
          <w:bCs/>
          <w:color w:val="002060"/>
          <w:sz w:val="22"/>
        </w:rPr>
      </w:pPr>
    </w:p>
    <w:p w:rsidR="00137664" w:rsidRPr="00C20C16" w:rsidRDefault="00137664" w:rsidP="00F80235">
      <w:pPr>
        <w:autoSpaceDE w:val="0"/>
        <w:autoSpaceDN w:val="0"/>
        <w:adjustRightInd w:val="0"/>
        <w:spacing w:after="0" w:line="240" w:lineRule="auto"/>
        <w:rPr>
          <w:color w:val="002060"/>
          <w:sz w:val="14"/>
          <w:szCs w:val="14"/>
        </w:rPr>
      </w:pPr>
    </w:p>
    <w:p w:rsidR="00137664" w:rsidRDefault="00137664" w:rsidP="00F80235">
      <w:pPr>
        <w:autoSpaceDE w:val="0"/>
        <w:autoSpaceDN w:val="0"/>
        <w:adjustRightInd w:val="0"/>
        <w:spacing w:after="0" w:line="240" w:lineRule="auto"/>
        <w:rPr>
          <w:color w:val="1D1D1B"/>
          <w:sz w:val="14"/>
          <w:szCs w:val="14"/>
        </w:rPr>
      </w:pPr>
    </w:p>
    <w:p w:rsidR="003F4036" w:rsidRPr="003F4036" w:rsidRDefault="003F4036" w:rsidP="003F4036">
      <w:pPr>
        <w:spacing w:after="0" w:line="240" w:lineRule="auto"/>
        <w:rPr>
          <w:rFonts w:eastAsia="Times New Roman"/>
          <w:szCs w:val="24"/>
          <w:lang w:eastAsia="pl-PL"/>
        </w:rPr>
      </w:pPr>
      <w:r w:rsidRPr="003F4036">
        <w:rPr>
          <w:rFonts w:eastAsia="Times New Roman"/>
          <w:szCs w:val="24"/>
          <w:lang w:eastAsia="pl-PL"/>
        </w:rPr>
        <w:fldChar w:fldCharType="begin"/>
      </w:r>
      <w:r w:rsidRPr="003F4036">
        <w:rPr>
          <w:rFonts w:eastAsia="Times New Roman"/>
          <w:szCs w:val="24"/>
          <w:lang w:eastAsia="pl-PL"/>
        </w:rPr>
        <w:instrText xml:space="preserve"> INCLUDEPICTURE "/var/folders/sr/bzzb5hyx21g8tqh7zgn5glkr0000gn/T/com.microsoft.Word/WebArchiveCopyPasteTempFiles/page1image3187988784" \* MERGEFORMATINET </w:instrText>
      </w:r>
      <w:r w:rsidRPr="003F4036">
        <w:rPr>
          <w:rFonts w:eastAsia="Times New Roman"/>
          <w:szCs w:val="24"/>
          <w:lang w:eastAsia="pl-PL"/>
        </w:rPr>
        <w:fldChar w:fldCharType="separate"/>
      </w:r>
      <w:r w:rsidRPr="003F4036">
        <w:rPr>
          <w:rFonts w:eastAsia="Times New Roman"/>
          <w:noProof/>
          <w:szCs w:val="24"/>
          <w:lang w:eastAsia="pl-PL"/>
        </w:rPr>
        <w:drawing>
          <wp:inline distT="0" distB="0" distL="0" distR="0">
            <wp:extent cx="4343400" cy="3566160"/>
            <wp:effectExtent l="0" t="0" r="0" b="2540"/>
            <wp:docPr id="2" name="Obraz 2" descr="page1image318798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87988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566160"/>
                    </a:xfrm>
                    <a:prstGeom prst="rect">
                      <a:avLst/>
                    </a:prstGeom>
                    <a:noFill/>
                    <a:ln>
                      <a:noFill/>
                    </a:ln>
                  </pic:spPr>
                </pic:pic>
              </a:graphicData>
            </a:graphic>
          </wp:inline>
        </w:drawing>
      </w:r>
      <w:r w:rsidRPr="003F4036">
        <w:rPr>
          <w:rFonts w:eastAsia="Times New Roman"/>
          <w:szCs w:val="24"/>
          <w:lang w:eastAsia="pl-PL"/>
        </w:rPr>
        <w:fldChar w:fldCharType="end"/>
      </w:r>
    </w:p>
    <w:p w:rsidR="000E7DF5" w:rsidRDefault="000E7DF5" w:rsidP="003F4036">
      <w:pPr>
        <w:spacing w:after="0" w:line="240" w:lineRule="auto"/>
        <w:rPr>
          <w:rFonts w:eastAsia="Times New Roman"/>
          <w:szCs w:val="24"/>
          <w:lang w:eastAsia="pl-PL"/>
        </w:rPr>
      </w:pPr>
    </w:p>
    <w:p w:rsidR="00713F1A" w:rsidRPr="000E7DF5" w:rsidRDefault="00713F1A" w:rsidP="000E7DF5">
      <w:pPr>
        <w:spacing w:after="0" w:line="240" w:lineRule="auto"/>
        <w:jc w:val="center"/>
        <w:rPr>
          <w:rFonts w:eastAsia="Times New Roman"/>
          <w:szCs w:val="24"/>
          <w:lang w:eastAsia="pl-PL"/>
        </w:rPr>
      </w:pPr>
    </w:p>
    <w:p w:rsidR="00137664" w:rsidRDefault="00137664" w:rsidP="000E7DF5">
      <w:pPr>
        <w:autoSpaceDE w:val="0"/>
        <w:autoSpaceDN w:val="0"/>
        <w:adjustRightInd w:val="0"/>
        <w:spacing w:after="0" w:line="240" w:lineRule="auto"/>
        <w:rPr>
          <w:color w:val="1D1D1B"/>
          <w:sz w:val="14"/>
          <w:szCs w:val="14"/>
        </w:rPr>
      </w:pPr>
    </w:p>
    <w:p w:rsidR="00DE574A" w:rsidRDefault="00DE574A" w:rsidP="00603FBF">
      <w:pPr>
        <w:pStyle w:val="HTML-wstpniesformatowany"/>
        <w:rPr>
          <w:rFonts w:asciiTheme="majorHAnsi" w:hAnsiTheme="majorHAnsi" w:cstheme="majorHAnsi"/>
        </w:rPr>
      </w:pPr>
    </w:p>
    <w:p w:rsidR="00603FBF" w:rsidRPr="005F22B8" w:rsidRDefault="00603FBF" w:rsidP="00603FBF">
      <w:pPr>
        <w:pStyle w:val="HTML-wstpniesformatowany"/>
        <w:rPr>
          <w:rFonts w:asciiTheme="minorHAnsi" w:hAnsiTheme="minorHAnsi" w:cstheme="minorHAnsi"/>
        </w:rPr>
      </w:pPr>
      <w:r w:rsidRPr="005F22B8">
        <w:rPr>
          <w:rFonts w:asciiTheme="minorHAnsi" w:hAnsiTheme="minorHAnsi" w:cstheme="minorHAnsi"/>
        </w:rPr>
        <w:t xml:space="preserve">Łóżko elektryczne, 4-sekcyjne, w tym 3 </w:t>
      </w:r>
      <w:r w:rsidR="00713F1A" w:rsidRPr="005F22B8">
        <w:rPr>
          <w:rFonts w:asciiTheme="minorHAnsi" w:hAnsiTheme="minorHAnsi" w:cstheme="minorHAnsi"/>
        </w:rPr>
        <w:t>ruchome</w:t>
      </w:r>
      <w:r w:rsidRPr="005F22B8">
        <w:rPr>
          <w:rFonts w:asciiTheme="minorHAnsi" w:hAnsiTheme="minorHAnsi" w:cstheme="minorHAnsi"/>
        </w:rPr>
        <w:t xml:space="preserve"> i 1 przymocowane centralnie.</w:t>
      </w:r>
    </w:p>
    <w:p w:rsidR="00603FBF" w:rsidRPr="005F22B8" w:rsidRDefault="00603FBF" w:rsidP="00603FBF">
      <w:pPr>
        <w:pStyle w:val="HTML-wstpniesformatowany"/>
        <w:rPr>
          <w:rFonts w:asciiTheme="minorHAnsi" w:hAnsiTheme="minorHAnsi" w:cstheme="minorHAnsi"/>
        </w:rPr>
      </w:pPr>
      <w:r w:rsidRPr="005F22B8">
        <w:rPr>
          <w:rFonts w:asciiTheme="minorHAnsi" w:hAnsiTheme="minorHAnsi" w:cstheme="minorHAnsi"/>
        </w:rPr>
        <w:t>Platforma materaca wykonana z ABS, łatwa do usunięcia i czyszczenia, z okrągłymi krawędziami i zintegrowanymi ogranicznikami materaca.</w:t>
      </w:r>
    </w:p>
    <w:p w:rsidR="003C5B97" w:rsidRDefault="00952259" w:rsidP="003C5B97">
      <w:pPr>
        <w:pStyle w:val="HTML-wstpniesformatowany"/>
        <w:rPr>
          <w:rFonts w:asciiTheme="minorHAnsi" w:hAnsiTheme="minorHAnsi" w:cstheme="minorHAnsi"/>
        </w:rPr>
      </w:pPr>
      <w:r w:rsidRPr="00952259">
        <w:rPr>
          <w:rFonts w:asciiTheme="minorHAnsi" w:hAnsiTheme="minorHAnsi" w:cstheme="minorHAnsi"/>
        </w:rPr>
        <w:t>Podczas regulacji oparcie z translacją rotacyjną (auto-regresja) automatycznie przesuwa się do tyłu, zwiększając przestrzeń w okolicy miednicy, tworząc dodatkową przestrzeń 13 cm. Pozwala to zmniejszyć nacisk na miednicę i obszary krzyżowe (a tym samym zmniejszenie odleżyn), aby poprawić oddychanie i uniknąć ciągłego przemieszczania się pacjenta na łóżku. Obszar podnóżka jest ręcznie regulowany zębatką i wyposażony jest w mechaniczną kontrolę bezpieczeństwa, aby uniknąć nieprawidłowych kątów / przeciwdziałania rotacji kolana. Platforma materaca jest standardowo wyposażona w zintegrowany wyciągany przedłużacz łóżka, który można bardzo łatwo regulować ręcznie w dwóch pozycjach na całej długości 300 mm. W nagłych przypadkach oparcie można opuścić ręcznie za pomocą dźwigni szybkiego zwalniania (CPR) dostępnej po obu stronach łóżka; dźwignię można łatwo zlokalizować niezależnie od położenia łóżka, nawet na najniższej wysokości</w:t>
      </w:r>
      <w:r w:rsidRPr="005F22B8">
        <w:rPr>
          <w:rFonts w:asciiTheme="minorHAnsi" w:hAnsiTheme="minorHAnsi" w:cstheme="minorHAnsi"/>
        </w:rPr>
        <w:t xml:space="preserve">. </w:t>
      </w:r>
      <w:r w:rsidRPr="00952259">
        <w:rPr>
          <w:rFonts w:asciiTheme="minorHAnsi" w:hAnsiTheme="minorHAnsi" w:cstheme="minorHAnsi"/>
        </w:rPr>
        <w:t xml:space="preserve"> Rama pośrednia łóżka podtrzymująca platformę materaca jest wyposażona w składane 4 sekcyjne b</w:t>
      </w:r>
      <w:r w:rsidRPr="005F22B8">
        <w:rPr>
          <w:rFonts w:asciiTheme="minorHAnsi" w:hAnsiTheme="minorHAnsi" w:cstheme="minorHAnsi"/>
        </w:rPr>
        <w:t xml:space="preserve">arierki boczne </w:t>
      </w:r>
      <w:proofErr w:type="gramStart"/>
      <w:r w:rsidRPr="005F22B8">
        <w:rPr>
          <w:rFonts w:asciiTheme="minorHAnsi" w:hAnsiTheme="minorHAnsi" w:cstheme="minorHAnsi"/>
        </w:rPr>
        <w:t>z  polipropylenu</w:t>
      </w:r>
      <w:proofErr w:type="gramEnd"/>
      <w:r w:rsidRPr="005F22B8">
        <w:rPr>
          <w:rFonts w:asciiTheme="minorHAnsi" w:hAnsiTheme="minorHAnsi" w:cstheme="minorHAnsi"/>
        </w:rPr>
        <w:t xml:space="preserve">, ze zintegrowanym sterowaniem elektrycznym. Konstrukcja segmentów gwarantuje pacjentowi wysokość zabezpieczenia 41 cm nad platformą materaca i daje całkowitą ochronę pacjenta na całej długości </w:t>
      </w:r>
      <w:r w:rsidRPr="005F22B8">
        <w:rPr>
          <w:rFonts w:asciiTheme="minorHAnsi" w:hAnsiTheme="minorHAnsi" w:cstheme="minorHAnsi"/>
        </w:rPr>
        <w:lastRenderedPageBreak/>
        <w:t xml:space="preserve">łóżka, zgodnie </w:t>
      </w:r>
      <w:proofErr w:type="spellStart"/>
      <w:r w:rsidRPr="005F22B8">
        <w:rPr>
          <w:rFonts w:asciiTheme="minorHAnsi" w:hAnsiTheme="minorHAnsi" w:cstheme="minorHAnsi"/>
        </w:rPr>
        <w:t>z</w:t>
      </w:r>
      <w:r w:rsidR="003C5B97" w:rsidRPr="005F22B8">
        <w:rPr>
          <w:rFonts w:asciiTheme="minorHAnsi" w:hAnsiTheme="minorHAnsi" w:cstheme="minorHAnsi"/>
        </w:rPr>
        <w:t>normy</w:t>
      </w:r>
      <w:proofErr w:type="spellEnd"/>
      <w:r w:rsidR="003C5B97" w:rsidRPr="005F22B8">
        <w:rPr>
          <w:rFonts w:asciiTheme="minorHAnsi" w:hAnsiTheme="minorHAnsi" w:cstheme="minorHAnsi"/>
        </w:rPr>
        <w:t xml:space="preserve"> CEI EN 60601-2-52. Po obu stronach dostępne są wskaźniki kąta oparcia (0 ° + 80 °) i tendencja </w:t>
      </w:r>
      <w:proofErr w:type="spellStart"/>
      <w:r w:rsidR="003C5B97" w:rsidRPr="005F22B8">
        <w:rPr>
          <w:rFonts w:asciiTheme="minorHAnsi" w:hAnsiTheme="minorHAnsi" w:cstheme="minorHAnsi"/>
        </w:rPr>
        <w:t>trenduenburga</w:t>
      </w:r>
      <w:proofErr w:type="spellEnd"/>
      <w:r w:rsidR="003C5B97" w:rsidRPr="005F22B8">
        <w:rPr>
          <w:rFonts w:asciiTheme="minorHAnsi" w:hAnsiTheme="minorHAnsi" w:cstheme="minorHAnsi"/>
        </w:rPr>
        <w:t xml:space="preserve"> / </w:t>
      </w:r>
      <w:r w:rsidR="000471EC" w:rsidRPr="005F22B8">
        <w:rPr>
          <w:rFonts w:asciiTheme="minorHAnsi" w:hAnsiTheme="minorHAnsi" w:cstheme="minorHAnsi"/>
        </w:rPr>
        <w:t xml:space="preserve">anty </w:t>
      </w:r>
      <w:proofErr w:type="spellStart"/>
      <w:r w:rsidR="000471EC" w:rsidRPr="005F22B8">
        <w:rPr>
          <w:rFonts w:asciiTheme="minorHAnsi" w:hAnsiTheme="minorHAnsi" w:cstheme="minorHAnsi"/>
        </w:rPr>
        <w:t>Tendelenburga</w:t>
      </w:r>
      <w:proofErr w:type="spellEnd"/>
      <w:r w:rsidR="000471EC" w:rsidRPr="005F22B8">
        <w:rPr>
          <w:rFonts w:asciiTheme="minorHAnsi" w:hAnsiTheme="minorHAnsi" w:cstheme="minorHAnsi"/>
        </w:rPr>
        <w:t xml:space="preserve"> </w:t>
      </w:r>
      <w:r w:rsidR="003C5B97" w:rsidRPr="005F22B8">
        <w:rPr>
          <w:rFonts w:asciiTheme="minorHAnsi" w:hAnsiTheme="minorHAnsi" w:cstheme="minorHAnsi"/>
        </w:rPr>
        <w:t xml:space="preserve">(-15 ° + 15 °). Sekcje po stronie głowy pozwalają na użycie dźwigni CPR, niezależnie od tego, czy są podniesione, czy obniżone. Każda sekcja jest wyposażona w mechanizm, który tłumi ruch opuszczania sekcji, zmniejszając ryzyko obrażeń </w:t>
      </w:r>
      <w:proofErr w:type="spellStart"/>
      <w:proofErr w:type="gramStart"/>
      <w:r w:rsidR="003C5B97" w:rsidRPr="005F22B8">
        <w:rPr>
          <w:rFonts w:asciiTheme="minorHAnsi" w:hAnsiTheme="minorHAnsi" w:cstheme="minorHAnsi"/>
        </w:rPr>
        <w:t>operatora.</w:t>
      </w:r>
      <w:r w:rsidR="000471EC" w:rsidRPr="005F22B8">
        <w:rPr>
          <w:rFonts w:asciiTheme="minorHAnsi" w:hAnsiTheme="minorHAnsi" w:cstheme="minorHAnsi"/>
        </w:rPr>
        <w:t>Barierki</w:t>
      </w:r>
      <w:proofErr w:type="spellEnd"/>
      <w:proofErr w:type="gramEnd"/>
      <w:r w:rsidR="003C5B97" w:rsidRPr="005F22B8">
        <w:rPr>
          <w:rFonts w:asciiTheme="minorHAnsi" w:hAnsiTheme="minorHAnsi" w:cstheme="minorHAnsi"/>
        </w:rPr>
        <w:t xml:space="preserve"> po stronie stopy umożliwiają szybkie umieszczenie </w:t>
      </w:r>
      <w:r w:rsidR="000471EC" w:rsidRPr="005F22B8">
        <w:rPr>
          <w:rFonts w:asciiTheme="minorHAnsi" w:hAnsiTheme="minorHAnsi" w:cstheme="minorHAnsi"/>
        </w:rPr>
        <w:t>półki, tabliczki pacjenta</w:t>
      </w:r>
      <w:r w:rsidR="003C5B97" w:rsidRPr="005F22B8">
        <w:rPr>
          <w:rFonts w:asciiTheme="minorHAnsi" w:hAnsiTheme="minorHAnsi" w:cstheme="minorHAnsi"/>
        </w:rPr>
        <w:t>. Każda sekcja jest wyposażona w plastikową wkładkę, dostępną w różnych kolorach zgodnie z naszą kartą kolorów. Części metalowe są malowane farbą proszkową epoksydową wykończoną dodatkiem antybakteryjnym „</w:t>
      </w:r>
      <w:proofErr w:type="spellStart"/>
      <w:r w:rsidR="003C5B97" w:rsidRPr="005F22B8">
        <w:rPr>
          <w:rFonts w:asciiTheme="minorHAnsi" w:hAnsiTheme="minorHAnsi" w:cstheme="minorHAnsi"/>
        </w:rPr>
        <w:t>BioCote</w:t>
      </w:r>
      <w:proofErr w:type="spellEnd"/>
      <w:r w:rsidR="003C5B97" w:rsidRPr="005F22B8">
        <w:rPr>
          <w:rFonts w:asciiTheme="minorHAnsi" w:hAnsiTheme="minorHAnsi" w:cstheme="minorHAnsi"/>
        </w:rPr>
        <w:t xml:space="preserve">”, który jest zestawem środków przeciwdrobnoustrojowych na bazie jonów srebra. Ma zdolność hamowania wzrostu szerokiego spektrum bakterii i grzybów oraz zmniejszenia ryzyka zanieczyszczenia bakteryjnego poprzez kontakt z powierzchnią podczas różnych procesów. </w:t>
      </w:r>
      <w:r w:rsidR="00203293" w:rsidRPr="005F22B8">
        <w:rPr>
          <w:rFonts w:asciiTheme="minorHAnsi" w:hAnsiTheme="minorHAnsi" w:cstheme="minorHAnsi"/>
        </w:rPr>
        <w:t xml:space="preserve">Sterowanie </w:t>
      </w:r>
      <w:r w:rsidR="003C5B97" w:rsidRPr="005F22B8">
        <w:rPr>
          <w:rFonts w:asciiTheme="minorHAnsi" w:hAnsiTheme="minorHAnsi" w:cstheme="minorHAnsi"/>
        </w:rPr>
        <w:t xml:space="preserve">po stronie zewnętrznej (dla operatorów i pielęgniarek): - włącznik i wyłącznik bezpieczeństwa, 2 diody LED wskazujące rodzaj zasilania elektrycznego, sieć energetyczną lub akumulator, po włączeniu </w:t>
      </w:r>
      <w:proofErr w:type="gramStart"/>
      <w:r w:rsidR="003C5B97" w:rsidRPr="005F22B8">
        <w:rPr>
          <w:rFonts w:asciiTheme="minorHAnsi" w:hAnsiTheme="minorHAnsi" w:cstheme="minorHAnsi"/>
        </w:rPr>
        <w:t>słuchawki .</w:t>
      </w:r>
      <w:proofErr w:type="gramEnd"/>
      <w:r w:rsidR="003C5B97" w:rsidRPr="005F22B8">
        <w:rPr>
          <w:rFonts w:asciiTheme="minorHAnsi" w:hAnsiTheme="minorHAnsi" w:cstheme="minorHAnsi"/>
        </w:rPr>
        <w:t xml:space="preserve"> - regulacja wysokości </w:t>
      </w:r>
      <w:proofErr w:type="spellStart"/>
      <w:r w:rsidR="003C5B97" w:rsidRPr="005F22B8">
        <w:rPr>
          <w:rFonts w:asciiTheme="minorHAnsi" w:hAnsiTheme="minorHAnsi" w:cstheme="minorHAnsi"/>
        </w:rPr>
        <w:t>wysoka-niska</w:t>
      </w:r>
      <w:proofErr w:type="spellEnd"/>
      <w:r w:rsidR="003C5B97" w:rsidRPr="005F22B8">
        <w:rPr>
          <w:rFonts w:asciiTheme="minorHAnsi" w:hAnsiTheme="minorHAnsi" w:cstheme="minorHAnsi"/>
        </w:rPr>
        <w:t xml:space="preserve"> z diodowym wskazaniem wstrzymania funkcji na kontrolach pacjenta; - regulacja oparcia z diodowym wskazaniem funkcji zablokowanym na kontrolach pacjenta i dioda sygnalizująca, kiedy oparcie osiągnęło nachylenie 30 °; - regulacja z</w:t>
      </w:r>
      <w:r w:rsidR="00203293" w:rsidRPr="005F22B8">
        <w:rPr>
          <w:rFonts w:asciiTheme="minorHAnsi" w:hAnsiTheme="minorHAnsi" w:cstheme="minorHAnsi"/>
        </w:rPr>
        <w:t xml:space="preserve">gięcia </w:t>
      </w:r>
      <w:r w:rsidR="003C5B97" w:rsidRPr="005F22B8">
        <w:rPr>
          <w:rFonts w:asciiTheme="minorHAnsi" w:hAnsiTheme="minorHAnsi" w:cstheme="minorHAnsi"/>
        </w:rPr>
        <w:t xml:space="preserve"> kolana (kąta uda) dioda LED wskazująca funkcję zablokowaną na kontrol</w:t>
      </w:r>
      <w:r w:rsidR="00203293" w:rsidRPr="005F22B8">
        <w:rPr>
          <w:rFonts w:asciiTheme="minorHAnsi" w:hAnsiTheme="minorHAnsi" w:cstheme="minorHAnsi"/>
        </w:rPr>
        <w:t>k</w:t>
      </w:r>
      <w:r w:rsidR="003C5B97" w:rsidRPr="005F22B8">
        <w:rPr>
          <w:rFonts w:asciiTheme="minorHAnsi" w:hAnsiTheme="minorHAnsi" w:cstheme="minorHAnsi"/>
        </w:rPr>
        <w:t xml:space="preserve">ach </w:t>
      </w:r>
      <w:r w:rsidR="00203293" w:rsidRPr="005F22B8">
        <w:rPr>
          <w:rFonts w:asciiTheme="minorHAnsi" w:hAnsiTheme="minorHAnsi" w:cstheme="minorHAnsi"/>
        </w:rPr>
        <w:t xml:space="preserve">sterowania </w:t>
      </w:r>
      <w:r w:rsidR="003C5B97" w:rsidRPr="005F22B8">
        <w:rPr>
          <w:rFonts w:asciiTheme="minorHAnsi" w:hAnsiTheme="minorHAnsi" w:cstheme="minorHAnsi"/>
        </w:rPr>
        <w:t>pacjenta; - równoczesna regulacja oparcia i z</w:t>
      </w:r>
      <w:r w:rsidR="00203293" w:rsidRPr="005F22B8">
        <w:rPr>
          <w:rFonts w:asciiTheme="minorHAnsi" w:hAnsiTheme="minorHAnsi" w:cstheme="minorHAnsi"/>
        </w:rPr>
        <w:t>ginania</w:t>
      </w:r>
      <w:r w:rsidR="003C5B97" w:rsidRPr="005F22B8">
        <w:rPr>
          <w:rFonts w:asciiTheme="minorHAnsi" w:hAnsiTheme="minorHAnsi" w:cstheme="minorHAnsi"/>
        </w:rPr>
        <w:t xml:space="preserve"> kolana (auto kontur); - zahamowanie funkcji </w:t>
      </w:r>
      <w:r w:rsidR="00D829A3" w:rsidRPr="005F22B8">
        <w:rPr>
          <w:rFonts w:asciiTheme="minorHAnsi" w:hAnsiTheme="minorHAnsi" w:cstheme="minorHAnsi"/>
        </w:rPr>
        <w:t>sterowania dla</w:t>
      </w:r>
      <w:r w:rsidR="003C5B97" w:rsidRPr="005F22B8">
        <w:rPr>
          <w:rFonts w:asciiTheme="minorHAnsi" w:hAnsiTheme="minorHAnsi" w:cstheme="minorHAnsi"/>
        </w:rPr>
        <w:t xml:space="preserve"> pacjenta; - pozycja fotela </w:t>
      </w:r>
      <w:r w:rsidR="00D829A3" w:rsidRPr="005F22B8">
        <w:rPr>
          <w:rFonts w:asciiTheme="minorHAnsi" w:hAnsiTheme="minorHAnsi" w:cstheme="minorHAnsi"/>
        </w:rPr>
        <w:t>kardiologicznego</w:t>
      </w:r>
      <w:r w:rsidR="003C5B97" w:rsidRPr="005F22B8">
        <w:rPr>
          <w:rFonts w:asciiTheme="minorHAnsi" w:hAnsiTheme="minorHAnsi" w:cstheme="minorHAnsi"/>
        </w:rPr>
        <w:t xml:space="preserve"> za pomocą jednego unikalnego przycisku sterowania; - </w:t>
      </w:r>
      <w:proofErr w:type="spellStart"/>
      <w:r w:rsidR="003C5B97" w:rsidRPr="005F22B8">
        <w:rPr>
          <w:rFonts w:asciiTheme="minorHAnsi" w:hAnsiTheme="minorHAnsi" w:cstheme="minorHAnsi"/>
        </w:rPr>
        <w:t>Trendelenburg</w:t>
      </w:r>
      <w:proofErr w:type="spellEnd"/>
      <w:r w:rsidR="003C5B97" w:rsidRPr="005F22B8">
        <w:rPr>
          <w:rFonts w:asciiTheme="minorHAnsi" w:hAnsiTheme="minorHAnsi" w:cstheme="minorHAnsi"/>
        </w:rPr>
        <w:t xml:space="preserve"> i </w:t>
      </w:r>
      <w:r w:rsidR="00D829A3" w:rsidRPr="005F22B8">
        <w:rPr>
          <w:rFonts w:asciiTheme="minorHAnsi" w:hAnsiTheme="minorHAnsi" w:cstheme="minorHAnsi"/>
        </w:rPr>
        <w:t xml:space="preserve">anty </w:t>
      </w:r>
      <w:proofErr w:type="spellStart"/>
      <w:r w:rsidR="003C5B97" w:rsidRPr="005F22B8">
        <w:rPr>
          <w:rFonts w:asciiTheme="minorHAnsi" w:hAnsiTheme="minorHAnsi" w:cstheme="minorHAnsi"/>
        </w:rPr>
        <w:t>Trendelenburgprzyciski</w:t>
      </w:r>
      <w:proofErr w:type="spellEnd"/>
      <w:r w:rsidR="003C5B97" w:rsidRPr="005F22B8">
        <w:rPr>
          <w:rFonts w:asciiTheme="minorHAnsi" w:hAnsiTheme="minorHAnsi" w:cstheme="minorHAnsi"/>
        </w:rPr>
        <w:t xml:space="preserve">; - Pozycja </w:t>
      </w:r>
      <w:r w:rsidR="00D829A3" w:rsidRPr="005F22B8">
        <w:rPr>
          <w:rFonts w:asciiTheme="minorHAnsi" w:hAnsiTheme="minorHAnsi" w:cstheme="minorHAnsi"/>
        </w:rPr>
        <w:t xml:space="preserve">do </w:t>
      </w:r>
      <w:r w:rsidR="003C5B97" w:rsidRPr="005F22B8">
        <w:rPr>
          <w:rFonts w:asciiTheme="minorHAnsi" w:hAnsiTheme="minorHAnsi" w:cstheme="minorHAnsi"/>
        </w:rPr>
        <w:t xml:space="preserve">badania za pomocą przycisku z równoczesnym zerowaniem sekcji materaca i regulacją wysokości do wygodnej wysokości badania; - dioda LED wskazująca pozycję minimalną wysokości łóżka; - Pozycja masażu serca przez przycisk zerowania wszystkich sekcji materaca za pomocą jednoczesne opuszczanie do minimalnej wysokości; - pozycja przeciwwstrząsowa za pomocą przycisku szybko zeruje wszystkie sekcje materaca z jednoczesnym awaryjnym </w:t>
      </w:r>
      <w:proofErr w:type="spellStart"/>
      <w:r w:rsidR="003C5B97" w:rsidRPr="005F22B8">
        <w:rPr>
          <w:rFonts w:asciiTheme="minorHAnsi" w:hAnsiTheme="minorHAnsi" w:cstheme="minorHAnsi"/>
        </w:rPr>
        <w:t>Trendelenburgiem</w:t>
      </w:r>
      <w:proofErr w:type="spellEnd"/>
      <w:r w:rsidR="003C5B97" w:rsidRPr="005F22B8">
        <w:rPr>
          <w:rFonts w:asciiTheme="minorHAnsi" w:hAnsiTheme="minorHAnsi" w:cstheme="minorHAnsi"/>
        </w:rPr>
        <w:t xml:space="preserve">. - bezpieczny przycisk wyjścia. Klawiatury </w:t>
      </w:r>
      <w:proofErr w:type="spellStart"/>
      <w:r w:rsidR="003C5B97" w:rsidRPr="005F22B8">
        <w:rPr>
          <w:rFonts w:asciiTheme="minorHAnsi" w:hAnsiTheme="minorHAnsi" w:cstheme="minorHAnsi"/>
        </w:rPr>
        <w:t>zintegrowa</w:t>
      </w:r>
      <w:proofErr w:type="spellEnd"/>
      <w:r w:rsidR="00687464" w:rsidRPr="005F22B8">
        <w:rPr>
          <w:rFonts w:asciiTheme="minorHAnsi" w:hAnsiTheme="minorHAnsi" w:cstheme="minorHAnsi"/>
        </w:rPr>
        <w:t xml:space="preserve"> w barierkach </w:t>
      </w:r>
      <w:r w:rsidR="003C5B97" w:rsidRPr="005F22B8">
        <w:rPr>
          <w:rFonts w:asciiTheme="minorHAnsi" w:hAnsiTheme="minorHAnsi" w:cstheme="minorHAnsi"/>
        </w:rPr>
        <w:t>ma następujące funkcje po stronie wewnętrznej (dla pacjenta): - wyłącznik bezpieczeństwa przycisk ON i OFF, 2 diody LED wskazujące rodzaj zasilania elektrycznego, sieć energetyczną lub baterię, gdy s</w:t>
      </w:r>
      <w:r w:rsidR="00687464" w:rsidRPr="005F22B8">
        <w:rPr>
          <w:rFonts w:asciiTheme="minorHAnsi" w:hAnsiTheme="minorHAnsi" w:cstheme="minorHAnsi"/>
        </w:rPr>
        <w:t>terowanie</w:t>
      </w:r>
      <w:r w:rsidR="003C5B97" w:rsidRPr="005F22B8">
        <w:rPr>
          <w:rFonts w:asciiTheme="minorHAnsi" w:hAnsiTheme="minorHAnsi" w:cstheme="minorHAnsi"/>
        </w:rPr>
        <w:t xml:space="preserve"> jest WŁĄCZON</w:t>
      </w:r>
      <w:r w:rsidR="00687464" w:rsidRPr="005F22B8">
        <w:rPr>
          <w:rFonts w:asciiTheme="minorHAnsi" w:hAnsiTheme="minorHAnsi" w:cstheme="minorHAnsi"/>
        </w:rPr>
        <w:t>E</w:t>
      </w:r>
      <w:r w:rsidR="003C5B97" w:rsidRPr="005F22B8">
        <w:rPr>
          <w:rFonts w:asciiTheme="minorHAnsi" w:hAnsiTheme="minorHAnsi" w:cstheme="minorHAnsi"/>
        </w:rPr>
        <w:t>. Wyposażony w diodę baterii stale wskazującą stan naładowania, zarówno po podłączeniu do sieci elektrycznej, jak i na baterii. - regulacja wysokiej i niskiej wysokości z diodą LED sygnalizującą funkcję zablokowaną na elementach sterujących pacjenta; - dioda LED wskazująca pozycję minimalną wysokości łóżka; - oparcie regulacja z diodą LED wskazującą funkcję zablokowaną na kontrolach pacjenta i dioda LED wskazująca, kiedy oparcie osiągnęło nachylenie 30 °; - regulacja z</w:t>
      </w:r>
      <w:r w:rsidR="006A3934" w:rsidRPr="005F22B8">
        <w:rPr>
          <w:rFonts w:asciiTheme="minorHAnsi" w:hAnsiTheme="minorHAnsi" w:cstheme="minorHAnsi"/>
        </w:rPr>
        <w:t>ginania</w:t>
      </w:r>
      <w:r w:rsidR="003C5B97" w:rsidRPr="005F22B8">
        <w:rPr>
          <w:rFonts w:asciiTheme="minorHAnsi" w:hAnsiTheme="minorHAnsi" w:cstheme="minorHAnsi"/>
        </w:rPr>
        <w:t xml:space="preserve"> kolana (kąt uda) z diodą LED sygnalizującą funkcję zablokowaną na kontrolach pacjenta; - jednoczesna regulacja oparcia i z</w:t>
      </w:r>
      <w:r w:rsidR="006A3934" w:rsidRPr="005F22B8">
        <w:rPr>
          <w:rFonts w:asciiTheme="minorHAnsi" w:hAnsiTheme="minorHAnsi" w:cstheme="minorHAnsi"/>
        </w:rPr>
        <w:t>ginania</w:t>
      </w:r>
      <w:r w:rsidR="003C5B97" w:rsidRPr="005F22B8">
        <w:rPr>
          <w:rFonts w:asciiTheme="minorHAnsi" w:hAnsiTheme="minorHAnsi" w:cstheme="minorHAnsi"/>
        </w:rPr>
        <w:t xml:space="preserve"> kolana (</w:t>
      </w:r>
      <w:proofErr w:type="spellStart"/>
      <w:r w:rsidR="003C5B97" w:rsidRPr="005F22B8">
        <w:rPr>
          <w:rFonts w:asciiTheme="minorHAnsi" w:hAnsiTheme="minorHAnsi" w:cstheme="minorHAnsi"/>
        </w:rPr>
        <w:t>aut</w:t>
      </w:r>
      <w:r w:rsidR="006A3934" w:rsidRPr="005F22B8">
        <w:rPr>
          <w:rFonts w:asciiTheme="minorHAnsi" w:hAnsiTheme="minorHAnsi" w:cstheme="minorHAnsi"/>
        </w:rPr>
        <w:t>o</w:t>
      </w:r>
      <w:r w:rsidR="003C5B97" w:rsidRPr="005F22B8">
        <w:rPr>
          <w:rFonts w:asciiTheme="minorHAnsi" w:hAnsiTheme="minorHAnsi" w:cstheme="minorHAnsi"/>
        </w:rPr>
        <w:t>kontur</w:t>
      </w:r>
      <w:proofErr w:type="spellEnd"/>
      <w:r w:rsidR="003C5B97" w:rsidRPr="005F22B8">
        <w:rPr>
          <w:rFonts w:asciiTheme="minorHAnsi" w:hAnsiTheme="minorHAnsi" w:cstheme="minorHAnsi"/>
        </w:rPr>
        <w:t>); - przycisk bezpiecznego wyjścia. Waga: 30 kg. STRONY BEZPIECZEŃSTWA SĄ ZGODNE Z NORM CEI EN 60601-2-52.</w:t>
      </w:r>
    </w:p>
    <w:p w:rsidR="00AC61AE" w:rsidRPr="005F22B8" w:rsidRDefault="00AC61AE" w:rsidP="003C5B97">
      <w:pPr>
        <w:pStyle w:val="HTML-wstpniesformatowany"/>
        <w:rPr>
          <w:rFonts w:asciiTheme="minorHAnsi" w:hAnsiTheme="minorHAnsi" w:cstheme="minorHAnsi"/>
        </w:rPr>
      </w:pPr>
    </w:p>
    <w:p w:rsidR="00AC61AE" w:rsidRDefault="00C42192" w:rsidP="003C5B97">
      <w:pPr>
        <w:pStyle w:val="HTML-wstpniesformatowany"/>
        <w:rPr>
          <w:rFonts w:asciiTheme="minorHAnsi" w:hAnsiTheme="minorHAnsi" w:cstheme="minorHAnsi"/>
        </w:rPr>
      </w:pPr>
      <w:r w:rsidRPr="005F22B8">
        <w:rPr>
          <w:rFonts w:asciiTheme="minorHAnsi" w:hAnsiTheme="minorHAnsi" w:cstheme="minorHAnsi"/>
        </w:rPr>
        <w:t>P</w:t>
      </w:r>
      <w:r w:rsidR="003C5B97" w:rsidRPr="003C5B97">
        <w:rPr>
          <w:rFonts w:asciiTheme="minorHAnsi" w:hAnsiTheme="minorHAnsi" w:cstheme="minorHAnsi"/>
        </w:rPr>
        <w:t xml:space="preserve">o bokach ramy pośredniej znajduje się metalowy uchwyt na akcesoria z dwoma ruchomymi przesuwnymi plastikowymi haczykami, każdy o pojemności 3 kg, który może pomieścić worki na mocz. Rama łóżka jest wyposażona w stałe uchwyty w każdym z 4 rogów łóżka do </w:t>
      </w:r>
      <w:r w:rsidRPr="005F22B8">
        <w:rPr>
          <w:rFonts w:asciiTheme="minorHAnsi" w:hAnsiTheme="minorHAnsi" w:cstheme="minorHAnsi"/>
        </w:rPr>
        <w:t xml:space="preserve">umieszczenia </w:t>
      </w:r>
      <w:proofErr w:type="spellStart"/>
      <w:r w:rsidRPr="005F22B8">
        <w:rPr>
          <w:rFonts w:asciiTheme="minorHAnsi" w:hAnsiTheme="minorHAnsi" w:cstheme="minorHAnsi"/>
        </w:rPr>
        <w:t>wysięnika</w:t>
      </w:r>
      <w:proofErr w:type="spellEnd"/>
      <w:r w:rsidRPr="005F22B8">
        <w:rPr>
          <w:rFonts w:asciiTheme="minorHAnsi" w:hAnsiTheme="minorHAnsi" w:cstheme="minorHAnsi"/>
        </w:rPr>
        <w:t xml:space="preserve"> ręki </w:t>
      </w:r>
      <w:r w:rsidR="003C5B97" w:rsidRPr="003C5B97">
        <w:rPr>
          <w:rFonts w:asciiTheme="minorHAnsi" w:hAnsiTheme="minorHAnsi" w:cstheme="minorHAnsi"/>
        </w:rPr>
        <w:t xml:space="preserve">i </w:t>
      </w:r>
      <w:r w:rsidRPr="005F22B8">
        <w:rPr>
          <w:rFonts w:asciiTheme="minorHAnsi" w:hAnsiTheme="minorHAnsi" w:cstheme="minorHAnsi"/>
        </w:rPr>
        <w:t>wieszaka kroplówki</w:t>
      </w:r>
      <w:r w:rsidR="003C5B97" w:rsidRPr="003C5B97">
        <w:rPr>
          <w:rFonts w:asciiTheme="minorHAnsi" w:hAnsiTheme="minorHAnsi" w:cstheme="minorHAnsi"/>
        </w:rPr>
        <w:t xml:space="preserve">. Uchwyty znajdują się w 4 zewnętrznych narożnikach ramy łóżka, aby zapewnić łatwy dostęp bez przeszkadzania pacjentowi. Regulacja wysokości łóżka za pomocą 2 siłowników elektrycznych dla maksymalnego bezpiecznego podnoszenia 260 kg. </w:t>
      </w:r>
    </w:p>
    <w:p w:rsidR="0049157E" w:rsidRPr="005F22B8" w:rsidRDefault="003C5B97" w:rsidP="003C5B97">
      <w:pPr>
        <w:pStyle w:val="HTML-wstpniesformatowany"/>
        <w:rPr>
          <w:rFonts w:asciiTheme="minorHAnsi" w:hAnsiTheme="minorHAnsi" w:cstheme="minorHAnsi"/>
        </w:rPr>
      </w:pPr>
      <w:r w:rsidRPr="003C5B97">
        <w:rPr>
          <w:rFonts w:asciiTheme="minorHAnsi" w:hAnsiTheme="minorHAnsi" w:cstheme="minorHAnsi"/>
        </w:rPr>
        <w:t>Łóżko jest wyposażone w p</w:t>
      </w:r>
      <w:r w:rsidR="00C42192" w:rsidRPr="005F22B8">
        <w:rPr>
          <w:rFonts w:asciiTheme="minorHAnsi" w:hAnsiTheme="minorHAnsi" w:cstheme="minorHAnsi"/>
        </w:rPr>
        <w:t xml:space="preserve">anel centralny </w:t>
      </w:r>
      <w:r w:rsidRPr="003C5B97">
        <w:rPr>
          <w:rFonts w:asciiTheme="minorHAnsi" w:hAnsiTheme="minorHAnsi" w:cstheme="minorHAnsi"/>
        </w:rPr>
        <w:t>operatora „SUPERVISOR” do wyłącznego użytku wyspecjalizowanego personelu. Panel</w:t>
      </w:r>
      <w:r w:rsidR="0049157E" w:rsidRPr="005F22B8">
        <w:rPr>
          <w:rFonts w:asciiTheme="minorHAnsi" w:hAnsiTheme="minorHAnsi" w:cstheme="minorHAnsi"/>
        </w:rPr>
        <w:t>em</w:t>
      </w:r>
      <w:r w:rsidRPr="003C5B97">
        <w:rPr>
          <w:rFonts w:asciiTheme="minorHAnsi" w:hAnsiTheme="minorHAnsi" w:cstheme="minorHAnsi"/>
        </w:rPr>
        <w:t xml:space="preserve"> sterowania operatora „SUPERVISOR” może blokować wszystkie elektryczne elementy sterujące na klawiaturze pacjenta (zintegrowane po wewnętrznej</w:t>
      </w:r>
      <w:r w:rsidR="0049157E" w:rsidRPr="005F22B8">
        <w:rPr>
          <w:rFonts w:asciiTheme="minorHAnsi" w:hAnsiTheme="minorHAnsi" w:cstheme="minorHAnsi"/>
        </w:rPr>
        <w:t xml:space="preserve"> </w:t>
      </w:r>
      <w:r w:rsidRPr="003C5B97">
        <w:rPr>
          <w:rFonts w:asciiTheme="minorHAnsi" w:hAnsiTheme="minorHAnsi" w:cstheme="minorHAnsi"/>
        </w:rPr>
        <w:t xml:space="preserve">stronie </w:t>
      </w:r>
      <w:r w:rsidR="0049157E" w:rsidRPr="005F22B8">
        <w:rPr>
          <w:rFonts w:asciiTheme="minorHAnsi" w:hAnsiTheme="minorHAnsi" w:cstheme="minorHAnsi"/>
        </w:rPr>
        <w:t>barierek</w:t>
      </w:r>
      <w:r w:rsidRPr="003C5B97">
        <w:rPr>
          <w:rFonts w:asciiTheme="minorHAnsi" w:hAnsiTheme="minorHAnsi" w:cstheme="minorHAnsi"/>
        </w:rPr>
        <w:t xml:space="preserve">). Alarm dźwiękowy i </w:t>
      </w:r>
      <w:proofErr w:type="gramStart"/>
      <w:r w:rsidRPr="003C5B97">
        <w:rPr>
          <w:rFonts w:asciiTheme="minorHAnsi" w:hAnsiTheme="minorHAnsi" w:cstheme="minorHAnsi"/>
        </w:rPr>
        <w:t>wizualn</w:t>
      </w:r>
      <w:r w:rsidR="0049157E" w:rsidRPr="005F22B8">
        <w:rPr>
          <w:rFonts w:asciiTheme="minorHAnsi" w:hAnsiTheme="minorHAnsi" w:cstheme="minorHAnsi"/>
        </w:rPr>
        <w:t xml:space="preserve">y, </w:t>
      </w:r>
      <w:r w:rsidRPr="003C5B97">
        <w:rPr>
          <w:rFonts w:asciiTheme="minorHAnsi" w:hAnsiTheme="minorHAnsi" w:cstheme="minorHAnsi"/>
        </w:rPr>
        <w:t xml:space="preserve"> blokada</w:t>
      </w:r>
      <w:proofErr w:type="gramEnd"/>
      <w:r w:rsidRPr="003C5B97">
        <w:rPr>
          <w:rFonts w:asciiTheme="minorHAnsi" w:hAnsiTheme="minorHAnsi" w:cstheme="minorHAnsi"/>
        </w:rPr>
        <w:t xml:space="preserve"> LED wskazują, że funkcje zostały zablokowane. Panel sterowania operatora „SUPERVISOR” (który można zaczepić po bokach b</w:t>
      </w:r>
      <w:r w:rsidR="0049157E" w:rsidRPr="005F22B8">
        <w:rPr>
          <w:rFonts w:asciiTheme="minorHAnsi" w:hAnsiTheme="minorHAnsi" w:cstheme="minorHAnsi"/>
        </w:rPr>
        <w:t>arierek</w:t>
      </w:r>
      <w:r w:rsidRPr="003C5B97">
        <w:rPr>
          <w:rFonts w:asciiTheme="minorHAnsi" w:hAnsiTheme="minorHAnsi" w:cstheme="minorHAnsi"/>
        </w:rPr>
        <w:t xml:space="preserve"> lub na </w:t>
      </w:r>
      <w:r w:rsidR="0049157E" w:rsidRPr="005F22B8">
        <w:rPr>
          <w:rFonts w:asciiTheme="minorHAnsi" w:hAnsiTheme="minorHAnsi" w:cstheme="minorHAnsi"/>
        </w:rPr>
        <w:t>szczycie</w:t>
      </w:r>
      <w:r w:rsidRPr="003C5B97">
        <w:rPr>
          <w:rFonts w:asciiTheme="minorHAnsi" w:hAnsiTheme="minorHAnsi" w:cstheme="minorHAnsi"/>
        </w:rPr>
        <w:t xml:space="preserve">) ma następujące funkcje: </w:t>
      </w:r>
    </w:p>
    <w:p w:rsidR="0049157E" w:rsidRPr="005F22B8" w:rsidRDefault="003C5B97" w:rsidP="003C5B97">
      <w:pPr>
        <w:pStyle w:val="HTML-wstpniesformatowany"/>
        <w:rPr>
          <w:rFonts w:asciiTheme="minorHAnsi" w:hAnsiTheme="minorHAnsi" w:cstheme="minorHAnsi"/>
        </w:rPr>
      </w:pPr>
      <w:r w:rsidRPr="003C5B97">
        <w:rPr>
          <w:rFonts w:asciiTheme="minorHAnsi" w:hAnsiTheme="minorHAnsi" w:cstheme="minorHAnsi"/>
        </w:rPr>
        <w:t xml:space="preserve">- włącznik i wyłącznik bezpieczeństwa, 2 diody LED wskazujące rodzaj zasilania elektrycznego, sieć energetyczną lub akumulator. Wyposażony w diodę LED baterii stale wskazującą stan naładowania, zarówno po podłączeniu do sieci elektrycznej, jak i na akumulatorze. </w:t>
      </w:r>
    </w:p>
    <w:p w:rsidR="00251F44" w:rsidRPr="005F22B8" w:rsidRDefault="003C5B97" w:rsidP="003C5B97">
      <w:pPr>
        <w:pStyle w:val="HTML-wstpniesformatowany"/>
        <w:rPr>
          <w:rFonts w:asciiTheme="minorHAnsi" w:hAnsiTheme="minorHAnsi" w:cstheme="minorHAnsi"/>
        </w:rPr>
      </w:pPr>
      <w:r w:rsidRPr="003C5B97">
        <w:rPr>
          <w:rFonts w:asciiTheme="minorHAnsi" w:hAnsiTheme="minorHAnsi" w:cstheme="minorHAnsi"/>
        </w:rPr>
        <w:t xml:space="preserve">- regulacja wysokiej i niskiej wysokości z diodowym sygnalizowaniem funkcji zablokowanej na kontrolach pacjenta; </w:t>
      </w:r>
    </w:p>
    <w:p w:rsidR="00251F44" w:rsidRPr="005F22B8" w:rsidRDefault="003C5B97" w:rsidP="003C5B97">
      <w:pPr>
        <w:pStyle w:val="HTML-wstpniesformatowany"/>
        <w:rPr>
          <w:rFonts w:asciiTheme="minorHAnsi" w:hAnsiTheme="minorHAnsi" w:cstheme="minorHAnsi"/>
        </w:rPr>
      </w:pPr>
      <w:r w:rsidRPr="003C5B97">
        <w:rPr>
          <w:rFonts w:asciiTheme="minorHAnsi" w:hAnsiTheme="minorHAnsi" w:cstheme="minorHAnsi"/>
        </w:rPr>
        <w:t xml:space="preserve">- regulacja oparcia z diodą sygnalizującą funkcję zablokowaną na kontrolach pacjenta i dioda LED wskazująca, kiedy oparcie osiągnęło nachylenie 30 °; </w:t>
      </w:r>
    </w:p>
    <w:p w:rsidR="00251F44" w:rsidRPr="005F22B8" w:rsidRDefault="003C5B97" w:rsidP="003C5B97">
      <w:pPr>
        <w:pStyle w:val="HTML-wstpniesformatowany"/>
        <w:rPr>
          <w:rFonts w:asciiTheme="minorHAnsi" w:hAnsiTheme="minorHAnsi" w:cstheme="minorHAnsi"/>
        </w:rPr>
      </w:pPr>
      <w:r w:rsidRPr="003C5B97">
        <w:rPr>
          <w:rFonts w:asciiTheme="minorHAnsi" w:hAnsiTheme="minorHAnsi" w:cstheme="minorHAnsi"/>
        </w:rPr>
        <w:t>- regulacja z</w:t>
      </w:r>
      <w:r w:rsidR="00251F44" w:rsidRPr="005F22B8">
        <w:rPr>
          <w:rFonts w:asciiTheme="minorHAnsi" w:hAnsiTheme="minorHAnsi" w:cstheme="minorHAnsi"/>
        </w:rPr>
        <w:t>ginania</w:t>
      </w:r>
      <w:r w:rsidRPr="003C5B97">
        <w:rPr>
          <w:rFonts w:asciiTheme="minorHAnsi" w:hAnsiTheme="minorHAnsi" w:cstheme="minorHAnsi"/>
        </w:rPr>
        <w:t xml:space="preserve"> kolana (kąt uda) z diodą LED wskazującą funkcję zablokowaną na kontrolach pacjenta; </w:t>
      </w:r>
    </w:p>
    <w:p w:rsidR="00251F44" w:rsidRPr="005F22B8" w:rsidRDefault="003C5B97" w:rsidP="003C5B97">
      <w:pPr>
        <w:pStyle w:val="HTML-wstpniesformatowany"/>
        <w:rPr>
          <w:rFonts w:asciiTheme="minorHAnsi" w:hAnsiTheme="minorHAnsi" w:cstheme="minorHAnsi"/>
        </w:rPr>
      </w:pPr>
      <w:r w:rsidRPr="003C5B97">
        <w:rPr>
          <w:rFonts w:asciiTheme="minorHAnsi" w:hAnsiTheme="minorHAnsi" w:cstheme="minorHAnsi"/>
        </w:rPr>
        <w:lastRenderedPageBreak/>
        <w:t>- jednoczesna regulacja oparcia i z</w:t>
      </w:r>
      <w:r w:rsidR="00251F44" w:rsidRPr="005F22B8">
        <w:rPr>
          <w:rFonts w:asciiTheme="minorHAnsi" w:hAnsiTheme="minorHAnsi" w:cstheme="minorHAnsi"/>
        </w:rPr>
        <w:t>ginania</w:t>
      </w:r>
      <w:r w:rsidRPr="003C5B97">
        <w:rPr>
          <w:rFonts w:asciiTheme="minorHAnsi" w:hAnsiTheme="minorHAnsi" w:cstheme="minorHAnsi"/>
        </w:rPr>
        <w:t xml:space="preserve"> kolana</w:t>
      </w:r>
      <w:r w:rsidRPr="005F22B8">
        <w:rPr>
          <w:rFonts w:asciiTheme="minorHAnsi" w:hAnsiTheme="minorHAnsi" w:cstheme="minorHAnsi"/>
        </w:rPr>
        <w:t>(</w:t>
      </w:r>
      <w:proofErr w:type="spellStart"/>
      <w:r w:rsidRPr="005F22B8">
        <w:rPr>
          <w:rFonts w:asciiTheme="minorHAnsi" w:hAnsiTheme="minorHAnsi" w:cstheme="minorHAnsi"/>
        </w:rPr>
        <w:t>autokontur</w:t>
      </w:r>
      <w:proofErr w:type="spellEnd"/>
      <w:r w:rsidRPr="005F22B8">
        <w:rPr>
          <w:rFonts w:asciiTheme="minorHAnsi" w:hAnsiTheme="minorHAnsi" w:cstheme="minorHAnsi"/>
        </w:rPr>
        <w:t xml:space="preserve">); </w:t>
      </w:r>
    </w:p>
    <w:p w:rsidR="00251F44"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hamowanie funkcji s</w:t>
      </w:r>
      <w:r w:rsidR="00251F44" w:rsidRPr="005F22B8">
        <w:rPr>
          <w:rFonts w:asciiTheme="minorHAnsi" w:hAnsiTheme="minorHAnsi" w:cstheme="minorHAnsi"/>
        </w:rPr>
        <w:t>terowania</w:t>
      </w:r>
      <w:r w:rsidRPr="005F22B8">
        <w:rPr>
          <w:rFonts w:asciiTheme="minorHAnsi" w:hAnsiTheme="minorHAnsi" w:cstheme="minorHAnsi"/>
        </w:rPr>
        <w:t xml:space="preserve"> pacjenta; </w:t>
      </w:r>
    </w:p>
    <w:p w:rsidR="00251F44"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pozycja fotela </w:t>
      </w:r>
      <w:r w:rsidR="00251F44" w:rsidRPr="005F22B8">
        <w:rPr>
          <w:rFonts w:asciiTheme="minorHAnsi" w:hAnsiTheme="minorHAnsi" w:cstheme="minorHAnsi"/>
        </w:rPr>
        <w:t>kardiologicznego</w:t>
      </w:r>
      <w:r w:rsidRPr="005F22B8">
        <w:rPr>
          <w:rFonts w:asciiTheme="minorHAnsi" w:hAnsiTheme="minorHAnsi" w:cstheme="minorHAnsi"/>
        </w:rPr>
        <w:t xml:space="preserve"> za pomocą jednego unikalnego przycisku sterowania; </w:t>
      </w:r>
    </w:p>
    <w:p w:rsidR="00481CC2"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przyciski </w:t>
      </w:r>
      <w:proofErr w:type="spellStart"/>
      <w:r w:rsidRPr="005F22B8">
        <w:rPr>
          <w:rFonts w:asciiTheme="minorHAnsi" w:hAnsiTheme="minorHAnsi" w:cstheme="minorHAnsi"/>
        </w:rPr>
        <w:t>Trendelenburga</w:t>
      </w:r>
      <w:proofErr w:type="spellEnd"/>
      <w:r w:rsidRPr="005F22B8">
        <w:rPr>
          <w:rFonts w:asciiTheme="minorHAnsi" w:hAnsiTheme="minorHAnsi" w:cstheme="minorHAnsi"/>
        </w:rPr>
        <w:t xml:space="preserve"> i </w:t>
      </w:r>
      <w:r w:rsidR="00481CC2" w:rsidRPr="005F22B8">
        <w:rPr>
          <w:rFonts w:asciiTheme="minorHAnsi" w:hAnsiTheme="minorHAnsi" w:cstheme="minorHAnsi"/>
        </w:rPr>
        <w:t xml:space="preserve">anty </w:t>
      </w:r>
      <w:proofErr w:type="spellStart"/>
      <w:r w:rsidRPr="005F22B8">
        <w:rPr>
          <w:rFonts w:asciiTheme="minorHAnsi" w:hAnsiTheme="minorHAnsi" w:cstheme="minorHAnsi"/>
        </w:rPr>
        <w:t>Trendelenburga</w:t>
      </w:r>
      <w:proofErr w:type="spellEnd"/>
      <w:r w:rsidRPr="005F22B8">
        <w:rPr>
          <w:rFonts w:asciiTheme="minorHAnsi" w:hAnsiTheme="minorHAnsi" w:cstheme="minorHAnsi"/>
        </w:rPr>
        <w:t xml:space="preserve">; </w:t>
      </w:r>
    </w:p>
    <w:p w:rsidR="00481CC2"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pozycja badania za pomocą przycisku z jednoczesnym zerowaniem sekcji materaca i regulacją wysokości do wygodnej wysokości </w:t>
      </w:r>
      <w:proofErr w:type="gramStart"/>
      <w:r w:rsidRPr="005F22B8">
        <w:rPr>
          <w:rFonts w:asciiTheme="minorHAnsi" w:hAnsiTheme="minorHAnsi" w:cstheme="minorHAnsi"/>
        </w:rPr>
        <w:t>badania ;</w:t>
      </w:r>
      <w:proofErr w:type="gramEnd"/>
      <w:r w:rsidRPr="005F22B8">
        <w:rPr>
          <w:rFonts w:asciiTheme="minorHAnsi" w:hAnsiTheme="minorHAnsi" w:cstheme="minorHAnsi"/>
        </w:rPr>
        <w:t xml:space="preserve"> </w:t>
      </w:r>
    </w:p>
    <w:p w:rsidR="00481CC2"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dioda LED wskazująca pozycję minimalnej wysokości łóżka; </w:t>
      </w:r>
    </w:p>
    <w:p w:rsidR="00481CC2"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Pozycja masażu serca poprzez zerowanie przyciskiem wszystkich sekcji materaca z równoczesnym opuszczaniem do wysokości minimalnej; </w:t>
      </w:r>
    </w:p>
    <w:p w:rsidR="00481CC2" w:rsidRPr="005F22B8"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Pozycja przeciwwstrząsowa poprzez szybkie zerowanie przycisku wszystkich sekcji materaca z jednoczesnym awaryjnym </w:t>
      </w:r>
      <w:proofErr w:type="spellStart"/>
      <w:r w:rsidRPr="005F22B8">
        <w:rPr>
          <w:rFonts w:asciiTheme="minorHAnsi" w:hAnsiTheme="minorHAnsi" w:cstheme="minorHAnsi"/>
        </w:rPr>
        <w:t>Trendelenburgiem</w:t>
      </w:r>
      <w:proofErr w:type="spellEnd"/>
      <w:r w:rsidRPr="005F22B8">
        <w:rPr>
          <w:rFonts w:asciiTheme="minorHAnsi" w:hAnsiTheme="minorHAnsi" w:cstheme="minorHAnsi"/>
        </w:rPr>
        <w:t xml:space="preserve">. </w:t>
      </w:r>
    </w:p>
    <w:p w:rsidR="00AC61AE" w:rsidRDefault="003C5B97" w:rsidP="003C5B97">
      <w:pPr>
        <w:pStyle w:val="HTML-wstpniesformatowany"/>
        <w:rPr>
          <w:rFonts w:asciiTheme="minorHAnsi" w:hAnsiTheme="minorHAnsi" w:cstheme="minorHAnsi"/>
        </w:rPr>
      </w:pPr>
      <w:r w:rsidRPr="005F22B8">
        <w:rPr>
          <w:rFonts w:asciiTheme="minorHAnsi" w:hAnsiTheme="minorHAnsi" w:cstheme="minorHAnsi"/>
        </w:rPr>
        <w:t xml:space="preserve">- przycisk bezpiecznego wyjścia. Gdy </w:t>
      </w:r>
      <w:proofErr w:type="spellStart"/>
      <w:proofErr w:type="gramStart"/>
      <w:r w:rsidRPr="005F22B8">
        <w:rPr>
          <w:rFonts w:asciiTheme="minorHAnsi" w:hAnsiTheme="minorHAnsi" w:cstheme="minorHAnsi"/>
        </w:rPr>
        <w:t>s</w:t>
      </w:r>
      <w:r w:rsidR="00481CC2" w:rsidRPr="005F22B8">
        <w:rPr>
          <w:rFonts w:asciiTheme="minorHAnsi" w:hAnsiTheme="minorHAnsi" w:cstheme="minorHAnsi"/>
        </w:rPr>
        <w:t>terwanaia</w:t>
      </w:r>
      <w:proofErr w:type="spellEnd"/>
      <w:r w:rsidR="00481CC2" w:rsidRPr="005F22B8">
        <w:rPr>
          <w:rFonts w:asciiTheme="minorHAnsi" w:hAnsiTheme="minorHAnsi" w:cstheme="minorHAnsi"/>
        </w:rPr>
        <w:t xml:space="preserve"> </w:t>
      </w:r>
      <w:r w:rsidRPr="005F22B8">
        <w:rPr>
          <w:rFonts w:asciiTheme="minorHAnsi" w:hAnsiTheme="minorHAnsi" w:cstheme="minorHAnsi"/>
        </w:rPr>
        <w:t xml:space="preserve"> pozostają</w:t>
      </w:r>
      <w:proofErr w:type="gramEnd"/>
      <w:r w:rsidRPr="005F22B8">
        <w:rPr>
          <w:rFonts w:asciiTheme="minorHAnsi" w:hAnsiTheme="minorHAnsi" w:cstheme="minorHAnsi"/>
        </w:rPr>
        <w:t xml:space="preserve"> nieużywane przez kilka minut, </w:t>
      </w:r>
      <w:r w:rsidR="00481CC2" w:rsidRPr="005F22B8">
        <w:rPr>
          <w:rFonts w:asciiTheme="minorHAnsi" w:hAnsiTheme="minorHAnsi" w:cstheme="minorHAnsi"/>
        </w:rPr>
        <w:t xml:space="preserve">panele </w:t>
      </w:r>
      <w:r w:rsidRPr="005F22B8">
        <w:rPr>
          <w:rFonts w:asciiTheme="minorHAnsi" w:hAnsiTheme="minorHAnsi" w:cstheme="minorHAnsi"/>
        </w:rPr>
        <w:t>przechodz</w:t>
      </w:r>
      <w:r w:rsidR="00481CC2" w:rsidRPr="005F22B8">
        <w:rPr>
          <w:rFonts w:asciiTheme="minorHAnsi" w:hAnsiTheme="minorHAnsi" w:cstheme="minorHAnsi"/>
        </w:rPr>
        <w:t>ą</w:t>
      </w:r>
      <w:r w:rsidRPr="005F22B8">
        <w:rPr>
          <w:rFonts w:asciiTheme="minorHAnsi" w:hAnsiTheme="minorHAnsi" w:cstheme="minorHAnsi"/>
        </w:rPr>
        <w:t xml:space="preserve"> automatycznie w tryb automatycznego wyłączania w celu zmniejszenia zużycia energii. System aktywuje się ponownie, naciskając przycisk włączania na s</w:t>
      </w:r>
      <w:r w:rsidR="00481CC2" w:rsidRPr="005F22B8">
        <w:rPr>
          <w:rFonts w:asciiTheme="minorHAnsi" w:hAnsiTheme="minorHAnsi" w:cstheme="minorHAnsi"/>
        </w:rPr>
        <w:t>terowaniu</w:t>
      </w:r>
      <w:r w:rsidRPr="005F22B8">
        <w:rPr>
          <w:rFonts w:asciiTheme="minorHAnsi" w:hAnsiTheme="minorHAnsi" w:cstheme="minorHAnsi"/>
        </w:rPr>
        <w:t xml:space="preserve">. Łóżko jest wyposażone w pomocniczy akumulator, który umożliwia regulację również podczas przesuwania łóżka lub gdy połączenie elektryczne nie jest dostępne. </w:t>
      </w:r>
    </w:p>
    <w:p w:rsidR="00AC61AE" w:rsidRDefault="00AC61AE" w:rsidP="003C5B97">
      <w:pPr>
        <w:pStyle w:val="HTML-wstpniesformatowany"/>
        <w:rPr>
          <w:rFonts w:asciiTheme="minorHAnsi" w:hAnsiTheme="minorHAnsi" w:cstheme="minorHAnsi"/>
        </w:rPr>
      </w:pPr>
    </w:p>
    <w:p w:rsidR="003C5B97" w:rsidRPr="005F22B8" w:rsidRDefault="00481CC2" w:rsidP="003C5B97">
      <w:pPr>
        <w:pStyle w:val="HTML-wstpniesformatowany"/>
        <w:rPr>
          <w:rFonts w:asciiTheme="minorHAnsi" w:hAnsiTheme="minorHAnsi" w:cstheme="minorHAnsi"/>
        </w:rPr>
      </w:pPr>
      <w:r w:rsidRPr="005F22B8">
        <w:rPr>
          <w:rFonts w:asciiTheme="minorHAnsi" w:hAnsiTheme="minorHAnsi" w:cstheme="minorHAnsi"/>
        </w:rPr>
        <w:t xml:space="preserve">Szczyty </w:t>
      </w:r>
      <w:r w:rsidR="003C5B97" w:rsidRPr="005F22B8">
        <w:rPr>
          <w:rFonts w:asciiTheme="minorHAnsi" w:hAnsiTheme="minorHAnsi" w:cstheme="minorHAnsi"/>
        </w:rPr>
        <w:t xml:space="preserve">łóżek wykonane są z polipropylenu z wkładkami wspierającymi ze stali nierdzewnej, które umożliwiają zaczepienie na nim </w:t>
      </w:r>
      <w:r w:rsidRPr="005F22B8">
        <w:rPr>
          <w:rFonts w:asciiTheme="minorHAnsi" w:hAnsiTheme="minorHAnsi" w:cstheme="minorHAnsi"/>
        </w:rPr>
        <w:t>panelu</w:t>
      </w:r>
      <w:r w:rsidR="003C5B97" w:rsidRPr="005F22B8">
        <w:rPr>
          <w:rFonts w:asciiTheme="minorHAnsi" w:hAnsiTheme="minorHAnsi" w:cstheme="minorHAnsi"/>
        </w:rPr>
        <w:t xml:space="preserve"> </w:t>
      </w:r>
      <w:r w:rsidRPr="005F22B8">
        <w:rPr>
          <w:rFonts w:asciiTheme="minorHAnsi" w:hAnsiTheme="minorHAnsi" w:cstheme="minorHAnsi"/>
        </w:rPr>
        <w:t>dla personelu</w:t>
      </w:r>
      <w:r w:rsidR="003C5B97" w:rsidRPr="005F22B8">
        <w:rPr>
          <w:rFonts w:asciiTheme="minorHAnsi" w:hAnsiTheme="minorHAnsi" w:cstheme="minorHAnsi"/>
        </w:rPr>
        <w:t xml:space="preserve"> i - w razie potrzeby - jednoczesne umiejscowienie kompresora materaca powietrznego i </w:t>
      </w:r>
      <w:r w:rsidRPr="005F22B8">
        <w:rPr>
          <w:rFonts w:asciiTheme="minorHAnsi" w:hAnsiTheme="minorHAnsi" w:cstheme="minorHAnsi"/>
        </w:rPr>
        <w:t>półki</w:t>
      </w:r>
      <w:r w:rsidR="003C5B97" w:rsidRPr="005F22B8">
        <w:rPr>
          <w:rFonts w:asciiTheme="minorHAnsi" w:hAnsiTheme="minorHAnsi" w:cstheme="minorHAnsi"/>
        </w:rPr>
        <w:t xml:space="preserve"> monitora. Końce łóżek są osadzone w dedykowanych gniazdach. Można je łatwo usunąć dzięki dźwigni umieszczonej w położeniu środkowym. </w:t>
      </w:r>
      <w:r w:rsidR="007E4C0C" w:rsidRPr="005F22B8">
        <w:rPr>
          <w:rFonts w:asciiTheme="minorHAnsi" w:hAnsiTheme="minorHAnsi" w:cstheme="minorHAnsi"/>
        </w:rPr>
        <w:t>Szczyty</w:t>
      </w:r>
      <w:r w:rsidR="003C5B97" w:rsidRPr="005F22B8">
        <w:rPr>
          <w:rFonts w:asciiTheme="minorHAnsi" w:hAnsiTheme="minorHAnsi" w:cstheme="minorHAnsi"/>
        </w:rPr>
        <w:t xml:space="preserve"> łóżek zawierają również automatyczną blokadę bezpieczeństwa po włożeniu, aby zapobiec ich </w:t>
      </w:r>
      <w:r w:rsidR="00B704B2" w:rsidRPr="005F22B8">
        <w:rPr>
          <w:rFonts w:asciiTheme="minorHAnsi" w:hAnsiTheme="minorHAnsi" w:cstheme="minorHAnsi"/>
        </w:rPr>
        <w:t>wypadaniu</w:t>
      </w:r>
      <w:r w:rsidR="003C5B97" w:rsidRPr="005F22B8">
        <w:rPr>
          <w:rFonts w:asciiTheme="minorHAnsi" w:hAnsiTheme="minorHAnsi" w:cstheme="minorHAnsi"/>
        </w:rPr>
        <w:t>. Podstawa ramy ze spawanych i powleczonych żywicą epoksydową rur stalowych, z mechanizmami blokującymi / kierunkowymi kół i plastikowym pokryciem na końcach. Możliwe jest zablokowanie łóżka za pomocą pedałów w dowolnym momencie, nawet w przypadku braku sieci elektrycznej. Dźwiękowy system ostrzegawczy ostrzegający w przypadku podłączenia do sieci elektrycznej i niezablokowanych kół. Łóżko wyposażone jest w dwukolorowy system lampek sygnalizacyjnych „bezpieczne światła wyjściowe”:</w:t>
      </w:r>
    </w:p>
    <w:p w:rsidR="00EC0810" w:rsidRPr="005F22B8" w:rsidRDefault="00EC0810" w:rsidP="00EC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0"/>
          <w:szCs w:val="20"/>
          <w:lang w:eastAsia="pl-PL"/>
        </w:rPr>
      </w:pPr>
      <w:r w:rsidRPr="00EC0810">
        <w:rPr>
          <w:rFonts w:asciiTheme="minorHAnsi" w:eastAsia="Times New Roman" w:hAnsiTheme="minorHAnsi" w:cstheme="minorHAnsi"/>
          <w:sz w:val="20"/>
          <w:szCs w:val="20"/>
          <w:lang w:eastAsia="pl-PL"/>
        </w:rPr>
        <w:t xml:space="preserve">jeden pomarańczowy, jeden zielony umieszczony na końcu łóżka, pod ramą łóżka, skierowany w dół, sygnalizujący, czy łóżko jest ustawione na minimalnej wysokości, gwarantując pacjentowi bezpieczną wysokość wyjściową.  </w:t>
      </w:r>
      <w:r w:rsidR="007E4C0C" w:rsidRPr="005F22B8">
        <w:rPr>
          <w:rFonts w:asciiTheme="minorHAnsi" w:eastAsia="Times New Roman" w:hAnsiTheme="minorHAnsi" w:cstheme="minorHAnsi"/>
          <w:sz w:val="20"/>
          <w:szCs w:val="20"/>
          <w:lang w:eastAsia="pl-PL"/>
        </w:rPr>
        <w:t>Z</w:t>
      </w:r>
      <w:r w:rsidRPr="00EC0810">
        <w:rPr>
          <w:rFonts w:asciiTheme="minorHAnsi" w:eastAsia="Times New Roman" w:hAnsiTheme="minorHAnsi" w:cstheme="minorHAnsi"/>
          <w:sz w:val="20"/>
          <w:szCs w:val="20"/>
          <w:lang w:eastAsia="pl-PL"/>
        </w:rPr>
        <w:t xml:space="preserve">ielona dioda LED świeci się, gdy łóżko jest ustawione na minimalnej wysokości, zaś pomarańczowa dioda LED świeci, gdy łóżko nie jest na minimalnej wysokości. Funkcje lampek LED można włączyć lub wyłączyć za pomocą kombinacji klawiszy </w:t>
      </w:r>
      <w:r w:rsidRPr="005F22B8">
        <w:rPr>
          <w:rFonts w:asciiTheme="minorHAnsi" w:eastAsia="Times New Roman" w:hAnsiTheme="minorHAnsi" w:cstheme="minorHAnsi"/>
          <w:sz w:val="20"/>
          <w:szCs w:val="20"/>
          <w:lang w:eastAsia="pl-PL"/>
        </w:rPr>
        <w:t>na panelu centraln</w:t>
      </w:r>
      <w:r w:rsidR="007E4C0C" w:rsidRPr="005F22B8">
        <w:rPr>
          <w:rFonts w:asciiTheme="minorHAnsi" w:eastAsia="Times New Roman" w:hAnsiTheme="minorHAnsi" w:cstheme="minorHAnsi"/>
          <w:sz w:val="20"/>
          <w:szCs w:val="20"/>
          <w:lang w:eastAsia="pl-PL"/>
        </w:rPr>
        <w:t>ego</w:t>
      </w:r>
      <w:r w:rsidRPr="00EC0810">
        <w:rPr>
          <w:rFonts w:asciiTheme="minorHAnsi" w:eastAsia="Times New Roman" w:hAnsiTheme="minorHAnsi" w:cstheme="minorHAnsi"/>
          <w:sz w:val="20"/>
          <w:szCs w:val="20"/>
          <w:lang w:eastAsia="pl-PL"/>
        </w:rPr>
        <w:t xml:space="preserve">. </w:t>
      </w:r>
    </w:p>
    <w:p w:rsidR="007E4C0C" w:rsidRPr="005F22B8" w:rsidRDefault="007E4C0C" w:rsidP="00EC0810">
      <w:pPr>
        <w:pStyle w:val="HTML-wstpniesformatowany"/>
        <w:rPr>
          <w:rFonts w:asciiTheme="minorHAnsi" w:hAnsiTheme="minorHAnsi" w:cstheme="minorHAnsi"/>
        </w:rPr>
      </w:pPr>
    </w:p>
    <w:p w:rsidR="007E4C0C" w:rsidRPr="005F22B8" w:rsidRDefault="007E4C0C" w:rsidP="00EC0810">
      <w:pPr>
        <w:pStyle w:val="HTML-wstpniesformatowany"/>
        <w:rPr>
          <w:rFonts w:asciiTheme="minorHAnsi" w:hAnsiTheme="minorHAnsi" w:cstheme="minorHAnsi"/>
        </w:rPr>
      </w:pP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xml:space="preserve">Dane techniczne: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xml:space="preserve">-Wymiary ogólne: cm 220x99 (maks.)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xml:space="preserve">-Wymiary ogólne bez </w:t>
      </w:r>
      <w:r w:rsidR="003E4330" w:rsidRPr="005F22B8">
        <w:rPr>
          <w:rFonts w:asciiTheme="minorHAnsi" w:hAnsiTheme="minorHAnsi" w:cstheme="minorHAnsi"/>
        </w:rPr>
        <w:t>barierek</w:t>
      </w:r>
      <w:r w:rsidRPr="00EC0810">
        <w:rPr>
          <w:rFonts w:asciiTheme="minorHAnsi" w:hAnsiTheme="minorHAnsi" w:cstheme="minorHAnsi"/>
        </w:rPr>
        <w:t xml:space="preserve"> bocznych: cm 220x98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xml:space="preserve">-Wymiary platformy materaca: cm 200x88 (odpowiednie do przechowywania materacy kompatybilnych z wybranymi </w:t>
      </w:r>
      <w:r w:rsidR="003E4330" w:rsidRPr="005F22B8">
        <w:rPr>
          <w:rFonts w:asciiTheme="minorHAnsi" w:hAnsiTheme="minorHAnsi" w:cstheme="minorHAnsi"/>
        </w:rPr>
        <w:t>barierkami</w:t>
      </w:r>
      <w:r w:rsidRPr="00EC0810">
        <w:rPr>
          <w:rFonts w:asciiTheme="minorHAnsi" w:hAnsiTheme="minorHAnsi" w:cstheme="minorHAnsi"/>
        </w:rPr>
        <w:t xml:space="preserve"> bocznymi zgodnie z UNI CEI EN 60601-2-</w:t>
      </w:r>
      <w:proofErr w:type="gramStart"/>
      <w:r w:rsidRPr="00EC0810">
        <w:rPr>
          <w:rFonts w:asciiTheme="minorHAnsi" w:hAnsiTheme="minorHAnsi" w:cstheme="minorHAnsi"/>
        </w:rPr>
        <w:t>52 )</w:t>
      </w:r>
      <w:proofErr w:type="gramEnd"/>
      <w:r w:rsidRPr="00EC0810">
        <w:rPr>
          <w:rFonts w:asciiTheme="minorHAnsi" w:hAnsiTheme="minorHAnsi" w:cstheme="minorHAnsi"/>
        </w:rPr>
        <w:t xml:space="preserve">. </w:t>
      </w:r>
    </w:p>
    <w:p w:rsidR="003E4330"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Wysokość platformy materaca (z kołami 125 mm): min. cm 39 - maks. cm 79</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w:t>
      </w:r>
      <w:r w:rsidR="00AC61AE">
        <w:rPr>
          <w:rFonts w:asciiTheme="minorHAnsi" w:hAnsiTheme="minorHAnsi" w:cstheme="minorHAnsi"/>
        </w:rPr>
        <w:t xml:space="preserve"> </w:t>
      </w:r>
      <w:r w:rsidR="003E4330" w:rsidRPr="005F22B8">
        <w:rPr>
          <w:rFonts w:asciiTheme="minorHAnsi" w:hAnsiTheme="minorHAnsi" w:cstheme="minorHAnsi"/>
        </w:rPr>
        <w:t>Regulacja segmentu pleców</w:t>
      </w:r>
      <w:r w:rsidRPr="00EC0810">
        <w:rPr>
          <w:rFonts w:asciiTheme="minorHAnsi" w:hAnsiTheme="minorHAnsi" w:cstheme="minorHAnsi"/>
        </w:rPr>
        <w:t xml:space="preserve">: 0 ° - 65 °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w:t>
      </w:r>
      <w:r w:rsidR="00AC61AE">
        <w:rPr>
          <w:rFonts w:asciiTheme="minorHAnsi" w:hAnsiTheme="minorHAnsi" w:cstheme="minorHAnsi"/>
        </w:rPr>
        <w:t xml:space="preserve"> </w:t>
      </w:r>
      <w:r w:rsidR="003E4330" w:rsidRPr="005F22B8">
        <w:rPr>
          <w:rFonts w:asciiTheme="minorHAnsi" w:hAnsiTheme="minorHAnsi" w:cstheme="minorHAnsi"/>
        </w:rPr>
        <w:t>Zginanie</w:t>
      </w:r>
      <w:r w:rsidRPr="00EC0810">
        <w:rPr>
          <w:rFonts w:asciiTheme="minorHAnsi" w:hAnsiTheme="minorHAnsi" w:cstheme="minorHAnsi"/>
        </w:rPr>
        <w:t xml:space="preserve"> kolana: 0 ° - 30 °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w:t>
      </w:r>
      <w:r w:rsidR="00AC61AE">
        <w:rPr>
          <w:rFonts w:asciiTheme="minorHAnsi" w:hAnsiTheme="minorHAnsi" w:cstheme="minorHAnsi"/>
        </w:rPr>
        <w:t xml:space="preserve"> </w:t>
      </w:r>
      <w:proofErr w:type="spellStart"/>
      <w:r w:rsidR="003E4330" w:rsidRPr="005F22B8">
        <w:rPr>
          <w:rFonts w:asciiTheme="minorHAnsi" w:hAnsiTheme="minorHAnsi" w:cstheme="minorHAnsi"/>
        </w:rPr>
        <w:t>Segmetu</w:t>
      </w:r>
      <w:proofErr w:type="spellEnd"/>
      <w:r w:rsidRPr="00EC0810">
        <w:rPr>
          <w:rFonts w:asciiTheme="minorHAnsi" w:hAnsiTheme="minorHAnsi" w:cstheme="minorHAnsi"/>
        </w:rPr>
        <w:t xml:space="preserve"> n</w:t>
      </w:r>
      <w:r w:rsidR="003E4330" w:rsidRPr="005F22B8">
        <w:rPr>
          <w:rFonts w:asciiTheme="minorHAnsi" w:hAnsiTheme="minorHAnsi" w:cstheme="minorHAnsi"/>
        </w:rPr>
        <w:t>óg</w:t>
      </w:r>
      <w:r w:rsidRPr="00EC0810">
        <w:rPr>
          <w:rFonts w:asciiTheme="minorHAnsi" w:hAnsiTheme="minorHAnsi" w:cstheme="minorHAnsi"/>
        </w:rPr>
        <w:t xml:space="preserve">: -10 ° - + 10 ° (w stosunku do poziomu)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w:t>
      </w:r>
      <w:r w:rsidR="00AC61AE">
        <w:rPr>
          <w:rFonts w:asciiTheme="minorHAnsi" w:hAnsiTheme="minorHAnsi" w:cstheme="minorHAnsi"/>
        </w:rPr>
        <w:t xml:space="preserve"> </w:t>
      </w:r>
      <w:proofErr w:type="spellStart"/>
      <w:r w:rsidRPr="00EC0810">
        <w:rPr>
          <w:rFonts w:asciiTheme="minorHAnsi" w:hAnsiTheme="minorHAnsi" w:cstheme="minorHAnsi"/>
        </w:rPr>
        <w:t>Trendelenburg</w:t>
      </w:r>
      <w:proofErr w:type="spellEnd"/>
      <w:r w:rsidRPr="00EC0810">
        <w:rPr>
          <w:rFonts w:asciiTheme="minorHAnsi" w:hAnsiTheme="minorHAnsi" w:cstheme="minorHAnsi"/>
        </w:rPr>
        <w:t xml:space="preserve"> / </w:t>
      </w:r>
      <w:r w:rsidR="003E4330" w:rsidRPr="005F22B8">
        <w:rPr>
          <w:rFonts w:asciiTheme="minorHAnsi" w:hAnsiTheme="minorHAnsi" w:cstheme="minorHAnsi"/>
        </w:rPr>
        <w:t>anty T</w:t>
      </w:r>
      <w:r w:rsidRPr="00EC0810">
        <w:rPr>
          <w:rFonts w:asciiTheme="minorHAnsi" w:hAnsiTheme="minorHAnsi" w:cstheme="minorHAnsi"/>
        </w:rPr>
        <w:t xml:space="preserve">rend: + 16 ° / - 16 °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xml:space="preserve">- Ciężar łóżka (bez akcesoriów): 100 kg. </w:t>
      </w:r>
    </w:p>
    <w:p w:rsidR="007E4C0C" w:rsidRPr="005F22B8" w:rsidRDefault="00EC0810" w:rsidP="00EC0810">
      <w:pPr>
        <w:pStyle w:val="HTML-wstpniesformatowany"/>
        <w:rPr>
          <w:rFonts w:asciiTheme="minorHAnsi" w:hAnsiTheme="minorHAnsi" w:cstheme="minorHAnsi"/>
        </w:rPr>
      </w:pPr>
      <w:r w:rsidRPr="00EC0810">
        <w:rPr>
          <w:rFonts w:asciiTheme="minorHAnsi" w:hAnsiTheme="minorHAnsi" w:cstheme="minorHAnsi"/>
        </w:rPr>
        <w:t xml:space="preserve">- Bezpieczne obciążenie robocze: 260 kg. </w:t>
      </w:r>
    </w:p>
    <w:p w:rsidR="00EC0810" w:rsidRDefault="00EC0810" w:rsidP="00EC0810">
      <w:pPr>
        <w:pStyle w:val="HTML-wstpniesformatowany"/>
        <w:rPr>
          <w:rFonts w:asciiTheme="minorHAnsi" w:hAnsiTheme="minorHAnsi" w:cstheme="minorHAnsi"/>
        </w:rPr>
      </w:pPr>
      <w:r w:rsidRPr="00EC0810">
        <w:rPr>
          <w:rFonts w:asciiTheme="minorHAnsi" w:hAnsiTheme="minorHAnsi" w:cstheme="minorHAnsi"/>
        </w:rPr>
        <w:t>- Stopień ochrony: IPX4 Standard elektryczny</w:t>
      </w:r>
    </w:p>
    <w:p w:rsidR="000D3717" w:rsidRPr="005F22B8" w:rsidRDefault="000D3717" w:rsidP="00EC0810">
      <w:pPr>
        <w:pStyle w:val="HTML-wstpniesformatowany"/>
        <w:rPr>
          <w:rFonts w:asciiTheme="minorHAnsi" w:hAnsiTheme="minorHAnsi" w:cstheme="minorHAnsi"/>
        </w:rPr>
      </w:pP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xml:space="preserve">Charakterystyka: Napięcie sieciowe: 230 V +/- 10% Częstotliwość sieciowa: 50 </w:t>
      </w:r>
      <w:proofErr w:type="spellStart"/>
      <w:r w:rsidRPr="005F22B8">
        <w:rPr>
          <w:rFonts w:asciiTheme="minorHAnsi" w:hAnsiTheme="minorHAnsi" w:cstheme="minorHAnsi"/>
        </w:rPr>
        <w:t>Hz</w:t>
      </w:r>
      <w:proofErr w:type="spellEnd"/>
      <w:r w:rsidRPr="005F22B8">
        <w:rPr>
          <w:rFonts w:asciiTheme="minorHAnsi" w:hAnsiTheme="minorHAnsi" w:cstheme="minorHAnsi"/>
        </w:rPr>
        <w:t xml:space="preserve"> przekształcona na 24 V; Wtyczka SCHÜKO - Różne napięcia i wtyczki są dostępne zgodnie ze standardami kraju przeznaczenia. Maksymalna moc pobierana: 370 VA Klasa izolacji: I - TYP: B Łóżko jest wyposażone w złącze ekwipotencjalne URZĄDZENIE MEDYCZNE, KLASA I, ZGODNE Z UE DYREKTYWA 93/42 / CEE, ZMODYFIKOWANA DYREKTYWĄ </w:t>
      </w:r>
      <w:r w:rsidRPr="005F22B8">
        <w:rPr>
          <w:rFonts w:asciiTheme="minorHAnsi" w:hAnsiTheme="minorHAnsi" w:cstheme="minorHAnsi"/>
        </w:rPr>
        <w:lastRenderedPageBreak/>
        <w:t xml:space="preserve">2007/47 / CE. </w:t>
      </w:r>
      <w:r w:rsidR="003E4330" w:rsidRPr="005F22B8">
        <w:rPr>
          <w:rFonts w:asciiTheme="minorHAnsi" w:hAnsiTheme="minorHAnsi" w:cstheme="minorHAnsi"/>
        </w:rPr>
        <w:t>J</w:t>
      </w:r>
      <w:r w:rsidRPr="005F22B8">
        <w:rPr>
          <w:rFonts w:asciiTheme="minorHAnsi" w:hAnsiTheme="minorHAnsi" w:cstheme="minorHAnsi"/>
        </w:rPr>
        <w:t>est realizowane zgodnie z procesem produkcyjnym zgodnie z certyfikatem ISO 9001, ISO 13485 i ISO 14001 REPERTORIO D.M. N. 1755757 / R - CODICE CND V0801</w:t>
      </w:r>
    </w:p>
    <w:p w:rsidR="003E4330" w:rsidRPr="005F22B8" w:rsidRDefault="003E4330" w:rsidP="00EC0810">
      <w:pPr>
        <w:pStyle w:val="HTML-wstpniesformatowany"/>
        <w:rPr>
          <w:rFonts w:asciiTheme="minorHAnsi" w:hAnsiTheme="minorHAnsi" w:cstheme="minorHAnsi"/>
        </w:rPr>
      </w:pP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Łóżko jest kompletne z:</w:t>
      </w: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xml:space="preserve">- </w:t>
      </w:r>
      <w:r w:rsidR="003E4330" w:rsidRPr="005F22B8">
        <w:rPr>
          <w:rFonts w:asciiTheme="minorHAnsi" w:hAnsiTheme="minorHAnsi" w:cstheme="minorHAnsi"/>
        </w:rPr>
        <w:t>Przezierne oparcie pleców</w:t>
      </w:r>
      <w:r w:rsidRPr="005F22B8">
        <w:rPr>
          <w:rFonts w:asciiTheme="minorHAnsi" w:hAnsiTheme="minorHAnsi" w:cstheme="minorHAnsi"/>
        </w:rPr>
        <w:t xml:space="preserve"> HPL</w:t>
      </w: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Kaseta rentgenowska, kompatybilna również z systemami cyfrowymi. Wykonany z termoformowanego ABS. Regulowan</w:t>
      </w:r>
      <w:r w:rsidR="003E4330" w:rsidRPr="005F22B8">
        <w:rPr>
          <w:rFonts w:asciiTheme="minorHAnsi" w:hAnsiTheme="minorHAnsi" w:cstheme="minorHAnsi"/>
        </w:rPr>
        <w:t>a</w:t>
      </w:r>
      <w:r w:rsidRPr="005F22B8">
        <w:rPr>
          <w:rFonts w:asciiTheme="minorHAnsi" w:hAnsiTheme="minorHAnsi" w:cstheme="minorHAnsi"/>
        </w:rPr>
        <w:t xml:space="preserve"> w zależności od różnych rodzajów płyt rentgenowskich. Max. </w:t>
      </w:r>
      <w:r w:rsidR="003E4330" w:rsidRPr="005F22B8">
        <w:rPr>
          <w:rFonts w:asciiTheme="minorHAnsi" w:hAnsiTheme="minorHAnsi" w:cstheme="minorHAnsi"/>
        </w:rPr>
        <w:t>Wymiary kasety</w:t>
      </w:r>
      <w:r w:rsidRPr="005F22B8">
        <w:rPr>
          <w:rFonts w:asciiTheme="minorHAnsi" w:hAnsiTheme="minorHAnsi" w:cstheme="minorHAnsi"/>
        </w:rPr>
        <w:t>: cm 48x43.</w:t>
      </w:r>
    </w:p>
    <w:p w:rsidR="00EC0810" w:rsidRDefault="00EC0810" w:rsidP="00EC0810">
      <w:pPr>
        <w:pStyle w:val="HTML-wstpniesformatowany"/>
        <w:rPr>
          <w:rFonts w:asciiTheme="minorHAnsi" w:hAnsiTheme="minorHAnsi" w:cstheme="minorHAnsi"/>
        </w:rPr>
      </w:pPr>
      <w:r w:rsidRPr="005F22B8">
        <w:rPr>
          <w:rFonts w:asciiTheme="minorHAnsi" w:hAnsiTheme="minorHAnsi" w:cstheme="minorHAnsi"/>
        </w:rPr>
        <w:t>- Cztery podwójne gumowe koła, śr. 150 mm, niebrudząc</w:t>
      </w:r>
      <w:r w:rsidR="003E4330" w:rsidRPr="005F22B8">
        <w:rPr>
          <w:rFonts w:asciiTheme="minorHAnsi" w:hAnsiTheme="minorHAnsi" w:cstheme="minorHAnsi"/>
        </w:rPr>
        <w:t>e</w:t>
      </w:r>
      <w:r w:rsidRPr="005F22B8">
        <w:rPr>
          <w:rFonts w:asciiTheme="minorHAnsi" w:hAnsiTheme="minorHAnsi" w:cstheme="minorHAnsi"/>
        </w:rPr>
        <w:t xml:space="preserve">, z podporami z tworzywa sztucznego. Dwa pedały po obu stronach ramy podstawy gwarantują zarówno łatwe jednoczesne zablokowanie, jak i </w:t>
      </w:r>
      <w:r w:rsidR="003E4330" w:rsidRPr="005F22B8">
        <w:rPr>
          <w:rFonts w:asciiTheme="minorHAnsi" w:hAnsiTheme="minorHAnsi" w:cstheme="minorHAnsi"/>
        </w:rPr>
        <w:t>uruchomienie</w:t>
      </w:r>
      <w:r w:rsidRPr="005F22B8">
        <w:rPr>
          <w:rFonts w:asciiTheme="minorHAnsi" w:hAnsiTheme="minorHAnsi" w:cstheme="minorHAnsi"/>
        </w:rPr>
        <w:t xml:space="preserve"> koła kierunkowego. Pedał i dźwignia hamulca wykonane są z malowanego odlewu lekkiego stopu. Belki poprzeczne wykonane z ocynkowanych profili sześciokątnych, wewnątrz ramy podstawy. Pedał w pozycji 1: jednoczesne blokowanie. Pedał w pozycji 2: jednoczesne odblokowanie. Pedał w pozycji 3: kierunkowe blokowanie koła.</w:t>
      </w:r>
    </w:p>
    <w:p w:rsidR="000D3717" w:rsidRPr="005F22B8" w:rsidRDefault="000D3717" w:rsidP="00EC0810">
      <w:pPr>
        <w:pStyle w:val="HTML-wstpniesformatowany"/>
        <w:rPr>
          <w:rFonts w:asciiTheme="minorHAnsi" w:hAnsiTheme="minorHAnsi" w:cstheme="minorHAnsi"/>
        </w:rPr>
      </w:pP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xml:space="preserve">- System INCENTRO. Dzięki innowacjom i wzornictwu uzyskanemu i opracowanemu przez klinikę intensywnej </w:t>
      </w:r>
      <w:proofErr w:type="spellStart"/>
      <w:r w:rsidRPr="005F22B8">
        <w:rPr>
          <w:rFonts w:asciiTheme="minorHAnsi" w:hAnsiTheme="minorHAnsi" w:cstheme="minorHAnsi"/>
        </w:rPr>
        <w:t>terapiiprojektując</w:t>
      </w:r>
      <w:proofErr w:type="spellEnd"/>
      <w:r w:rsidRPr="005F22B8">
        <w:rPr>
          <w:rFonts w:asciiTheme="minorHAnsi" w:hAnsiTheme="minorHAnsi" w:cstheme="minorHAnsi"/>
        </w:rPr>
        <w:t xml:space="preserve"> łóżka, nowa seria łóżek Delta4 oferuje najnowsze rozwiązania w zakresie bezpieczeństwa i profilaktyki dla pacjenta oraz łatwość użytkowania dla personelu pielęgniarskiego. Platforma materaca składa się z 4 ruchomych sekcji, aby zapewnić ergonomiczną </w:t>
      </w:r>
      <w:r w:rsidR="00EF6E3F" w:rsidRPr="005F22B8">
        <w:rPr>
          <w:rFonts w:asciiTheme="minorHAnsi" w:hAnsiTheme="minorHAnsi" w:cstheme="minorHAnsi"/>
        </w:rPr>
        <w:t>pozycję</w:t>
      </w:r>
      <w:r w:rsidRPr="005F22B8">
        <w:rPr>
          <w:rFonts w:asciiTheme="minorHAnsi" w:hAnsiTheme="minorHAnsi" w:cstheme="minorHAnsi"/>
        </w:rPr>
        <w:t xml:space="preserve"> pacjenta. W tradycyjnych łóżkach, w których ciało ma tendencję do przesuwania się do przodu i do dołu, skóra ma tendencję do przylegania do powierzchni materaca, podczas gdy szkielet nadal przesuwa się do przodu, powodując obszary rozciągania powierzchniowych i głębokich tkanek. W nowej gamie łóżek delta4, połączone przesunięcie oparcia - łamanie kolan niweluje siły poziome </w:t>
      </w:r>
      <w:r w:rsidR="00EF6E3F" w:rsidRPr="005F22B8">
        <w:rPr>
          <w:rFonts w:asciiTheme="minorHAnsi" w:hAnsiTheme="minorHAnsi" w:cstheme="minorHAnsi"/>
        </w:rPr>
        <w:t>suwania</w:t>
      </w:r>
      <w:r w:rsidRPr="005F22B8">
        <w:rPr>
          <w:rFonts w:asciiTheme="minorHAnsi" w:hAnsiTheme="minorHAnsi" w:cstheme="minorHAnsi"/>
        </w:rPr>
        <w:t xml:space="preserve"> </w:t>
      </w:r>
      <w:r w:rsidR="00EF6E3F" w:rsidRPr="005F22B8">
        <w:rPr>
          <w:rFonts w:asciiTheme="minorHAnsi" w:hAnsiTheme="minorHAnsi" w:cstheme="minorHAnsi"/>
        </w:rPr>
        <w:t>się pacjenta</w:t>
      </w:r>
      <w:r w:rsidRPr="005F22B8">
        <w:rPr>
          <w:rFonts w:asciiTheme="minorHAnsi" w:hAnsiTheme="minorHAnsi" w:cstheme="minorHAnsi"/>
        </w:rPr>
        <w:t>, zapobiegając poślizgowi pacjenta w kierunku podnóżka łóżka.</w:t>
      </w: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ZESTAW 2 ELEKTRYCZNYCH PEDAŁÓW DO REGULACJI WYSOKOŚCI.</w:t>
      </w: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xml:space="preserve">- </w:t>
      </w:r>
      <w:r w:rsidR="00576B33" w:rsidRPr="005F22B8">
        <w:rPr>
          <w:rFonts w:asciiTheme="minorHAnsi" w:hAnsiTheme="minorHAnsi" w:cstheme="minorHAnsi"/>
        </w:rPr>
        <w:t>Wysięgnik ręki</w:t>
      </w:r>
      <w:r w:rsidRPr="005F22B8">
        <w:rPr>
          <w:rFonts w:asciiTheme="minorHAnsi" w:hAnsiTheme="minorHAnsi" w:cstheme="minorHAnsi"/>
        </w:rPr>
        <w:t xml:space="preserve"> pacjenta, wykonany z malowanej okrągłej rury stalowej, którą można włożyć do dedykowanych </w:t>
      </w:r>
      <w:r w:rsidR="00576B33" w:rsidRPr="005F22B8">
        <w:rPr>
          <w:rFonts w:asciiTheme="minorHAnsi" w:hAnsiTheme="minorHAnsi" w:cstheme="minorHAnsi"/>
        </w:rPr>
        <w:t>otworów</w:t>
      </w:r>
      <w:r w:rsidRPr="005F22B8">
        <w:rPr>
          <w:rFonts w:asciiTheme="minorHAnsi" w:hAnsiTheme="minorHAnsi" w:cstheme="minorHAnsi"/>
        </w:rPr>
        <w:t xml:space="preserve"> dostępnych w 4 rogach łóżek. W komplecie regulowany pasek i uchwyt z tworzywa sztucznego. Pojemność: 75 kg. Waga: 4,8 kg.</w:t>
      </w:r>
    </w:p>
    <w:p w:rsidR="00EC0810" w:rsidRPr="005F22B8" w:rsidRDefault="00EC0810" w:rsidP="00EC0810">
      <w:pPr>
        <w:pStyle w:val="HTML-wstpniesformatowany"/>
        <w:rPr>
          <w:rFonts w:asciiTheme="minorHAnsi" w:hAnsiTheme="minorHAnsi" w:cstheme="minorHAnsi"/>
        </w:rPr>
      </w:pPr>
      <w:r w:rsidRPr="005F22B8">
        <w:rPr>
          <w:rFonts w:asciiTheme="minorHAnsi" w:hAnsiTheme="minorHAnsi" w:cstheme="minorHAnsi"/>
        </w:rPr>
        <w:t xml:space="preserve">- </w:t>
      </w:r>
      <w:r w:rsidR="00576B33" w:rsidRPr="005F22B8">
        <w:rPr>
          <w:rFonts w:asciiTheme="minorHAnsi" w:hAnsiTheme="minorHAnsi" w:cstheme="minorHAnsi"/>
        </w:rPr>
        <w:t>W</w:t>
      </w:r>
      <w:r w:rsidR="000D3717">
        <w:rPr>
          <w:rFonts w:asciiTheme="minorHAnsi" w:hAnsiTheme="minorHAnsi" w:cstheme="minorHAnsi"/>
        </w:rPr>
        <w:t>i</w:t>
      </w:r>
      <w:r w:rsidR="00576B33" w:rsidRPr="005F22B8">
        <w:rPr>
          <w:rFonts w:asciiTheme="minorHAnsi" w:hAnsiTheme="minorHAnsi" w:cstheme="minorHAnsi"/>
        </w:rPr>
        <w:t>eszak kroplówki</w:t>
      </w:r>
      <w:r w:rsidRPr="005F22B8">
        <w:rPr>
          <w:rFonts w:asciiTheme="minorHAnsi" w:hAnsiTheme="minorHAnsi" w:cstheme="minorHAnsi"/>
        </w:rPr>
        <w:t xml:space="preserve"> wykonany z okrągłej rurki ze stali nierdzewnej, z regulacją wysokości, do włożenia w dedykowane gniazda w 4 rogach łóżka. Cztery haki ze stali nierdzewnej. </w:t>
      </w:r>
      <w:r w:rsidR="00576B33" w:rsidRPr="005F22B8">
        <w:rPr>
          <w:rFonts w:asciiTheme="minorHAnsi" w:hAnsiTheme="minorHAnsi" w:cstheme="minorHAnsi"/>
        </w:rPr>
        <w:t>Wieszak</w:t>
      </w:r>
      <w:r w:rsidRPr="005F22B8">
        <w:rPr>
          <w:rFonts w:asciiTheme="minorHAnsi" w:hAnsiTheme="minorHAnsi" w:cstheme="minorHAnsi"/>
        </w:rPr>
        <w:t xml:space="preserve"> jest</w:t>
      </w:r>
      <w:r w:rsidR="00576B33" w:rsidRPr="005F22B8">
        <w:rPr>
          <w:rFonts w:asciiTheme="minorHAnsi" w:hAnsiTheme="minorHAnsi" w:cstheme="minorHAnsi"/>
        </w:rPr>
        <w:t xml:space="preserve"> tak</w:t>
      </w:r>
      <w:r w:rsidRPr="005F22B8">
        <w:rPr>
          <w:rFonts w:asciiTheme="minorHAnsi" w:hAnsiTheme="minorHAnsi" w:cstheme="minorHAnsi"/>
        </w:rPr>
        <w:t xml:space="preserve"> ukształtowany, aby nie </w:t>
      </w:r>
      <w:r w:rsidR="00576B33" w:rsidRPr="005F22B8">
        <w:rPr>
          <w:rFonts w:asciiTheme="minorHAnsi" w:hAnsiTheme="minorHAnsi" w:cstheme="minorHAnsi"/>
        </w:rPr>
        <w:t>przeszkadzał w wezgłowiu</w:t>
      </w:r>
      <w:r w:rsidRPr="005F22B8">
        <w:rPr>
          <w:rFonts w:asciiTheme="minorHAnsi" w:hAnsiTheme="minorHAnsi" w:cstheme="minorHAnsi"/>
        </w:rPr>
        <w:t xml:space="preserve"> łóżka. Waga 1,5 kg.</w:t>
      </w:r>
    </w:p>
    <w:p w:rsidR="00EC0810" w:rsidRPr="005F22B8" w:rsidRDefault="00EC0810" w:rsidP="00EC0810">
      <w:pPr>
        <w:pStyle w:val="HTML-wstpniesformatowany"/>
        <w:rPr>
          <w:rFonts w:asciiTheme="minorHAnsi" w:hAnsiTheme="minorHAnsi" w:cstheme="minorHAnsi"/>
        </w:rPr>
      </w:pPr>
    </w:p>
    <w:p w:rsidR="00EC0810" w:rsidRPr="00EC0810" w:rsidRDefault="00EC0810" w:rsidP="00EC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0"/>
          <w:szCs w:val="20"/>
          <w:lang w:eastAsia="pl-PL"/>
        </w:rPr>
      </w:pPr>
    </w:p>
    <w:p w:rsidR="00EC0810" w:rsidRPr="00EC0810" w:rsidRDefault="00EC0810" w:rsidP="00EC0810">
      <w:pPr>
        <w:spacing w:after="0" w:line="240" w:lineRule="auto"/>
        <w:rPr>
          <w:rFonts w:asciiTheme="minorHAnsi" w:eastAsia="Times New Roman" w:hAnsiTheme="minorHAnsi" w:cstheme="minorHAnsi"/>
          <w:szCs w:val="24"/>
          <w:lang w:eastAsia="pl-PL"/>
        </w:rPr>
      </w:pPr>
    </w:p>
    <w:p w:rsidR="003C5B97" w:rsidRPr="003C5B97" w:rsidRDefault="003C5B97" w:rsidP="003C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0"/>
          <w:szCs w:val="20"/>
          <w:lang w:eastAsia="pl-PL"/>
        </w:rPr>
      </w:pPr>
    </w:p>
    <w:p w:rsidR="003C5B97" w:rsidRPr="005F22B8" w:rsidRDefault="003C5B97" w:rsidP="003C5B97">
      <w:pPr>
        <w:pStyle w:val="HTML-wstpniesformatowany"/>
        <w:rPr>
          <w:rFonts w:asciiTheme="minorHAnsi" w:hAnsiTheme="minorHAnsi" w:cstheme="minorHAnsi"/>
        </w:rPr>
      </w:pPr>
    </w:p>
    <w:p w:rsidR="00952259" w:rsidRPr="005F22B8" w:rsidRDefault="00952259" w:rsidP="00952259">
      <w:pPr>
        <w:pStyle w:val="HTML-wstpniesformatowany"/>
        <w:rPr>
          <w:rFonts w:asciiTheme="minorHAnsi" w:hAnsiTheme="minorHAnsi" w:cstheme="minorHAnsi"/>
        </w:rPr>
      </w:pPr>
    </w:p>
    <w:p w:rsidR="00952259" w:rsidRPr="00952259" w:rsidRDefault="00952259" w:rsidP="0095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0"/>
          <w:szCs w:val="20"/>
          <w:lang w:eastAsia="pl-PL"/>
        </w:rPr>
      </w:pPr>
    </w:p>
    <w:p w:rsidR="003D0975" w:rsidRPr="005F22B8" w:rsidRDefault="003D0975" w:rsidP="00603FBF">
      <w:pPr>
        <w:pStyle w:val="HTML-wstpniesformatowany"/>
        <w:rPr>
          <w:rFonts w:asciiTheme="minorHAnsi" w:hAnsiTheme="minorHAnsi" w:cstheme="minorHAnsi"/>
        </w:rPr>
      </w:pPr>
    </w:p>
    <w:p w:rsidR="001475C0" w:rsidRPr="005F22B8" w:rsidRDefault="001475C0" w:rsidP="000E7DF5">
      <w:pPr>
        <w:autoSpaceDE w:val="0"/>
        <w:autoSpaceDN w:val="0"/>
        <w:adjustRightInd w:val="0"/>
        <w:spacing w:after="0" w:line="240" w:lineRule="auto"/>
        <w:rPr>
          <w:rFonts w:asciiTheme="minorHAnsi" w:hAnsiTheme="minorHAnsi" w:cstheme="minorHAnsi"/>
          <w:color w:val="1D1D1B"/>
          <w:sz w:val="14"/>
          <w:szCs w:val="14"/>
        </w:rPr>
      </w:pPr>
    </w:p>
    <w:sectPr w:rsidR="001475C0" w:rsidRPr="005F22B8" w:rsidSect="007F794A">
      <w:headerReference w:type="default" r:id="rId9"/>
      <w:footerReference w:type="default" r:id="rId10"/>
      <w:pgSz w:w="11906" w:h="16838"/>
      <w:pgMar w:top="1417" w:right="1417" w:bottom="1417"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0D1" w:rsidRDefault="006940D1" w:rsidP="005E2201">
      <w:pPr>
        <w:spacing w:after="0" w:line="240" w:lineRule="auto"/>
      </w:pPr>
      <w:r>
        <w:separator/>
      </w:r>
    </w:p>
  </w:endnote>
  <w:endnote w:type="continuationSeparator" w:id="0">
    <w:p w:rsidR="006940D1" w:rsidRDefault="006940D1" w:rsidP="005E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80" w:rsidRDefault="00091F19" w:rsidP="00D37C80">
    <w:pPr>
      <w:shd w:val="clear" w:color="auto" w:fill="FFFFFF"/>
      <w:spacing w:after="0" w:line="240" w:lineRule="auto"/>
      <w:textAlignment w:val="baseline"/>
      <w:outlineLvl w:val="1"/>
      <w:rPr>
        <w:rFonts w:ascii="Trebuchet MS" w:eastAsia="Times New Roman" w:hAnsi="Trebuchet MS"/>
        <w:b/>
        <w:bCs/>
        <w:color w:val="1F4E79" w:themeColor="accent1" w:themeShade="80"/>
        <w:sz w:val="20"/>
        <w:szCs w:val="20"/>
        <w:bdr w:val="none" w:sz="0" w:space="0" w:color="auto" w:frame="1"/>
        <w:lang w:eastAsia="pl-PL"/>
      </w:rPr>
    </w:pPr>
    <w:r w:rsidRPr="00091F19">
      <w:rPr>
        <w:rFonts w:ascii="Trebuchet MS" w:eastAsia="Times New Roman" w:hAnsi="Trebuchet MS"/>
        <w:b/>
        <w:bCs/>
        <w:color w:val="1F4E79" w:themeColor="accent1" w:themeShade="80"/>
        <w:sz w:val="20"/>
        <w:szCs w:val="20"/>
        <w:bdr w:val="none" w:sz="0" w:space="0" w:color="auto" w:frame="1"/>
        <w:lang w:eastAsia="pl-PL"/>
      </w:rPr>
      <w:t>Biuro handlowe</w:t>
    </w:r>
    <w:r>
      <w:rPr>
        <w:rFonts w:ascii="Trebuchet MS" w:eastAsia="Times New Roman" w:hAnsi="Trebuchet MS"/>
        <w:b/>
        <w:bCs/>
        <w:color w:val="1F4E79" w:themeColor="accent1" w:themeShade="80"/>
        <w:sz w:val="20"/>
        <w:szCs w:val="20"/>
        <w:bdr w:val="none" w:sz="0" w:space="0" w:color="auto" w:frame="1"/>
        <w:lang w:eastAsia="pl-PL"/>
      </w:rPr>
      <w:tab/>
    </w:r>
    <w:r>
      <w:rPr>
        <w:rFonts w:ascii="Trebuchet MS" w:eastAsia="Times New Roman" w:hAnsi="Trebuchet MS"/>
        <w:b/>
        <w:bCs/>
        <w:color w:val="1F4E79" w:themeColor="accent1" w:themeShade="80"/>
        <w:sz w:val="20"/>
        <w:szCs w:val="20"/>
        <w:bdr w:val="none" w:sz="0" w:space="0" w:color="auto" w:frame="1"/>
        <w:lang w:eastAsia="pl-PL"/>
      </w:rPr>
      <w:tab/>
    </w:r>
    <w:r>
      <w:rPr>
        <w:rFonts w:ascii="Trebuchet MS" w:eastAsia="Times New Roman" w:hAnsi="Trebuchet MS"/>
        <w:b/>
        <w:bCs/>
        <w:color w:val="1F4E79" w:themeColor="accent1" w:themeShade="80"/>
        <w:sz w:val="20"/>
        <w:szCs w:val="20"/>
        <w:bdr w:val="none" w:sz="0" w:space="0" w:color="auto" w:frame="1"/>
        <w:lang w:eastAsia="pl-PL"/>
      </w:rPr>
      <w:tab/>
    </w:r>
    <w:r>
      <w:rPr>
        <w:rFonts w:ascii="Trebuchet MS" w:eastAsia="Times New Roman" w:hAnsi="Trebuchet MS"/>
        <w:b/>
        <w:bCs/>
        <w:color w:val="1F4E79" w:themeColor="accent1" w:themeShade="80"/>
        <w:sz w:val="20"/>
        <w:szCs w:val="20"/>
        <w:bdr w:val="none" w:sz="0" w:space="0" w:color="auto" w:frame="1"/>
        <w:lang w:eastAsia="pl-PL"/>
      </w:rPr>
      <w:tab/>
    </w:r>
    <w:r>
      <w:rPr>
        <w:rFonts w:ascii="Trebuchet MS" w:eastAsia="Times New Roman" w:hAnsi="Trebuchet MS"/>
        <w:b/>
        <w:bCs/>
        <w:color w:val="1F4E79" w:themeColor="accent1" w:themeShade="80"/>
        <w:sz w:val="20"/>
        <w:szCs w:val="20"/>
        <w:bdr w:val="none" w:sz="0" w:space="0" w:color="auto" w:frame="1"/>
        <w:lang w:eastAsia="pl-PL"/>
      </w:rPr>
      <w:tab/>
    </w:r>
    <w:r>
      <w:rPr>
        <w:rFonts w:ascii="Trebuchet MS" w:eastAsia="Times New Roman" w:hAnsi="Trebuchet MS"/>
        <w:b/>
        <w:bCs/>
        <w:color w:val="1F4E79" w:themeColor="accent1" w:themeShade="80"/>
        <w:sz w:val="20"/>
        <w:szCs w:val="20"/>
        <w:bdr w:val="none" w:sz="0" w:space="0" w:color="auto" w:frame="1"/>
        <w:lang w:eastAsia="pl-PL"/>
      </w:rPr>
      <w:tab/>
    </w:r>
    <w:r>
      <w:rPr>
        <w:rFonts w:ascii="Trebuchet MS" w:eastAsia="Times New Roman" w:hAnsi="Trebuchet MS"/>
        <w:b/>
        <w:bCs/>
        <w:color w:val="1F4E79" w:themeColor="accent1" w:themeShade="80"/>
        <w:sz w:val="20"/>
        <w:szCs w:val="20"/>
        <w:bdr w:val="none" w:sz="0" w:space="0" w:color="auto" w:frame="1"/>
        <w:lang w:eastAsia="pl-PL"/>
      </w:rPr>
      <w:tab/>
    </w:r>
    <w:r w:rsidR="00D37C80">
      <w:rPr>
        <w:rFonts w:ascii="Trebuchet MS" w:eastAsia="Times New Roman" w:hAnsi="Trebuchet MS"/>
        <w:b/>
        <w:bCs/>
        <w:color w:val="1F4E79" w:themeColor="accent1" w:themeShade="80"/>
        <w:sz w:val="20"/>
        <w:szCs w:val="20"/>
        <w:bdr w:val="none" w:sz="0" w:space="0" w:color="auto" w:frame="1"/>
        <w:lang w:eastAsia="pl-PL"/>
      </w:rPr>
      <w:t>Oddział Gryfice</w:t>
    </w:r>
    <w:r>
      <w:rPr>
        <w:rFonts w:ascii="Trebuchet MS" w:eastAsia="Times New Roman" w:hAnsi="Trebuchet MS"/>
        <w:b/>
        <w:bCs/>
        <w:color w:val="1F4E79" w:themeColor="accent1" w:themeShade="80"/>
        <w:sz w:val="20"/>
        <w:szCs w:val="20"/>
        <w:bdr w:val="none" w:sz="0" w:space="0" w:color="auto" w:frame="1"/>
        <w:lang w:eastAsia="pl-PL"/>
      </w:rPr>
      <w:tab/>
    </w:r>
  </w:p>
  <w:p w:rsidR="00091F19" w:rsidRDefault="00091F19" w:rsidP="00D37C80">
    <w:pPr>
      <w:shd w:val="clear" w:color="auto" w:fill="FFFFFF"/>
      <w:spacing w:after="0" w:line="240" w:lineRule="auto"/>
      <w:textAlignment w:val="baseline"/>
      <w:outlineLvl w:val="1"/>
      <w:rPr>
        <w:rFonts w:ascii="Trebuchet MS" w:eastAsia="Times New Roman" w:hAnsi="Trebuchet MS"/>
        <w:color w:val="1F4E79" w:themeColor="accent1" w:themeShade="80"/>
        <w:sz w:val="20"/>
        <w:szCs w:val="20"/>
        <w:lang w:eastAsia="pl-PL"/>
      </w:rPr>
    </w:pPr>
    <w:r w:rsidRPr="00091F19">
      <w:rPr>
        <w:rFonts w:ascii="Trebuchet MS" w:eastAsia="Times New Roman" w:hAnsi="Trebuchet MS"/>
        <w:color w:val="1F4E79" w:themeColor="accent1" w:themeShade="80"/>
        <w:sz w:val="20"/>
        <w:szCs w:val="20"/>
        <w:lang w:eastAsia="pl-PL"/>
      </w:rPr>
      <w:t>Lublin 20-474,</w:t>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t>Gryfice, 72-300,</w:t>
    </w:r>
    <w:r w:rsidRPr="00091F19">
      <w:rPr>
        <w:rFonts w:ascii="Trebuchet MS" w:eastAsia="Times New Roman" w:hAnsi="Trebuchet MS"/>
        <w:color w:val="1F4E79" w:themeColor="accent1" w:themeShade="80"/>
        <w:sz w:val="20"/>
        <w:szCs w:val="20"/>
        <w:lang w:eastAsia="pl-PL"/>
      </w:rPr>
      <w:br/>
      <w:t>ul. Smoluchowskiego 2</w:t>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r>
    <w:r w:rsidR="00D37C80">
      <w:rPr>
        <w:rFonts w:ascii="Trebuchet MS" w:eastAsia="Times New Roman" w:hAnsi="Trebuchet MS"/>
        <w:color w:val="1F4E79" w:themeColor="accent1" w:themeShade="80"/>
        <w:sz w:val="20"/>
        <w:szCs w:val="20"/>
        <w:lang w:eastAsia="pl-PL"/>
      </w:rPr>
      <w:tab/>
      <w:t>ul. Kościuszki 14/4</w:t>
    </w:r>
  </w:p>
  <w:p w:rsidR="00091F19" w:rsidRDefault="00091F19" w:rsidP="00091F19">
    <w:pPr>
      <w:shd w:val="clear" w:color="auto" w:fill="FFFFFF"/>
      <w:spacing w:after="0" w:line="240" w:lineRule="auto"/>
      <w:textAlignment w:val="baseline"/>
      <w:rPr>
        <w:rFonts w:ascii="Trebuchet MS" w:hAnsi="Trebuchet MS"/>
      </w:rPr>
    </w:pPr>
  </w:p>
  <w:p w:rsidR="00E32EDF" w:rsidRPr="00B139E6" w:rsidRDefault="006940D1" w:rsidP="00091F19">
    <w:pPr>
      <w:jc w:val="both"/>
    </w:pPr>
    <w:hyperlink r:id="rId1" w:history="1">
      <w:r w:rsidR="00091F19" w:rsidRPr="00E32EDF">
        <w:rPr>
          <w:rStyle w:val="Hipercze"/>
          <w:rFonts w:ascii="Trebuchet MS" w:hAnsi="Trebuchet MS"/>
        </w:rPr>
        <w:t>www.mwmedical.pl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0D1" w:rsidRDefault="006940D1" w:rsidP="005E2201">
      <w:pPr>
        <w:spacing w:after="0" w:line="240" w:lineRule="auto"/>
      </w:pPr>
      <w:r>
        <w:separator/>
      </w:r>
    </w:p>
  </w:footnote>
  <w:footnote w:type="continuationSeparator" w:id="0">
    <w:p w:rsidR="006940D1" w:rsidRDefault="006940D1" w:rsidP="005E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20" w:rsidRDefault="00AD5820" w:rsidP="007E4383">
    <w:pPr>
      <w:pStyle w:val="Nagwek"/>
    </w:pPr>
    <w:r w:rsidRPr="00AD5820">
      <w:rPr>
        <w:noProof/>
        <w:lang w:eastAsia="pl-PL"/>
      </w:rPr>
      <w:drawing>
        <wp:anchor distT="0" distB="0" distL="114300" distR="114300" simplePos="0" relativeHeight="251658240" behindDoc="1" locked="0" layoutInCell="1" allowOverlap="1" wp14:anchorId="0E7028DD" wp14:editId="7FDC5A95">
          <wp:simplePos x="0" y="0"/>
          <wp:positionH relativeFrom="margin">
            <wp:align>left</wp:align>
          </wp:positionH>
          <wp:positionV relativeFrom="paragraph">
            <wp:posOffset>-292735</wp:posOffset>
          </wp:positionV>
          <wp:extent cx="2257425" cy="496570"/>
          <wp:effectExtent l="0" t="0" r="0" b="0"/>
          <wp:wrapTight wrapText="bothSides">
            <wp:wrapPolygon edited="0">
              <wp:start x="19322" y="0"/>
              <wp:lineTo x="0" y="2486"/>
              <wp:lineTo x="0" y="20716"/>
              <wp:lineTo x="20233" y="20716"/>
              <wp:lineTo x="19322" y="13258"/>
              <wp:lineTo x="21327" y="11601"/>
              <wp:lineTo x="21327" y="3315"/>
              <wp:lineTo x="20962" y="0"/>
              <wp:lineTo x="19322" y="0"/>
            </wp:wrapPolygon>
          </wp:wrapTight>
          <wp:docPr id="3" name="Obraz 3" descr="G:\MW MEDICAL\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W MEDICAL\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16" cy="4978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820" w:rsidRDefault="00AD5820" w:rsidP="007E4383">
    <w:pPr>
      <w:pStyle w:val="Nagwek"/>
    </w:pPr>
  </w:p>
  <w:p w:rsidR="002F1DD7" w:rsidRPr="00921572" w:rsidRDefault="002F1DD7" w:rsidP="007E4383">
    <w:pPr>
      <w:pStyle w:val="Nagwek"/>
      <w:rPr>
        <w:rFonts w:ascii="Trebuchet MS" w:hAnsi="Trebuchet MS"/>
        <w:color w:val="1F4E79" w:themeColor="accent1" w:themeShade="80"/>
        <w:szCs w:val="24"/>
      </w:rPr>
    </w:pPr>
    <w:r w:rsidRPr="00921572">
      <w:rPr>
        <w:rFonts w:ascii="Trebuchet MS" w:hAnsi="Trebuchet MS"/>
        <w:color w:val="1F4E79" w:themeColor="accent1" w:themeShade="80"/>
        <w:szCs w:val="24"/>
      </w:rPr>
      <w:t>MW Medical Sp. z o.o.</w:t>
    </w:r>
    <w:r w:rsidR="00647D6C" w:rsidRPr="00921572">
      <w:rPr>
        <w:rFonts w:ascii="Trebuchet MS" w:hAnsi="Trebuchet MS"/>
        <w:color w:val="1F4E79" w:themeColor="accent1" w:themeShade="80"/>
        <w:szCs w:val="24"/>
      </w:rPr>
      <w:tab/>
      <w:t xml:space="preserve">                                              </w:t>
    </w:r>
  </w:p>
  <w:p w:rsidR="00647D6C" w:rsidRPr="00921572" w:rsidRDefault="00AD5820" w:rsidP="007E4383">
    <w:pPr>
      <w:pStyle w:val="Nagwek"/>
      <w:rPr>
        <w:rFonts w:ascii="Trebuchet MS" w:hAnsi="Trebuchet MS"/>
        <w:color w:val="1F4E79" w:themeColor="accent1" w:themeShade="80"/>
        <w:szCs w:val="24"/>
      </w:rPr>
    </w:pPr>
    <w:r w:rsidRPr="00921572">
      <w:rPr>
        <w:rFonts w:ascii="Trebuchet MS" w:hAnsi="Trebuchet MS"/>
        <w:color w:val="1F4E79" w:themeColor="accent1" w:themeShade="80"/>
        <w:szCs w:val="24"/>
      </w:rPr>
      <w:t xml:space="preserve">Ul. </w:t>
    </w:r>
    <w:r w:rsidR="00EF3343">
      <w:rPr>
        <w:rFonts w:ascii="Trebuchet MS" w:hAnsi="Trebuchet MS"/>
        <w:color w:val="1F4E79" w:themeColor="accent1" w:themeShade="80"/>
        <w:szCs w:val="24"/>
      </w:rPr>
      <w:t>Borkowska 27F/75</w:t>
    </w:r>
    <w:r w:rsidR="00647D6C" w:rsidRPr="00921572">
      <w:rPr>
        <w:rFonts w:ascii="Trebuchet MS" w:hAnsi="Trebuchet MS"/>
        <w:color w:val="1F4E79" w:themeColor="accent1" w:themeShade="80"/>
        <w:szCs w:val="24"/>
      </w:rPr>
      <w:tab/>
      <w:t xml:space="preserve">                         </w:t>
    </w:r>
    <w:r w:rsidR="003348FC" w:rsidRPr="00921572">
      <w:rPr>
        <w:rFonts w:ascii="Trebuchet MS" w:hAnsi="Trebuchet MS"/>
        <w:color w:val="1F4E79" w:themeColor="accent1" w:themeShade="80"/>
        <w:szCs w:val="24"/>
      </w:rPr>
      <w:tab/>
    </w:r>
  </w:p>
  <w:p w:rsidR="00AD5820" w:rsidRPr="00921572" w:rsidRDefault="00EF3343" w:rsidP="007E4383">
    <w:pPr>
      <w:pStyle w:val="Nagwek"/>
      <w:rPr>
        <w:rFonts w:ascii="Trebuchet MS" w:hAnsi="Trebuchet MS"/>
        <w:color w:val="1F4E79" w:themeColor="accent1" w:themeShade="80"/>
        <w:szCs w:val="24"/>
      </w:rPr>
    </w:pPr>
    <w:r>
      <w:rPr>
        <w:rFonts w:ascii="Trebuchet MS" w:hAnsi="Trebuchet MS"/>
        <w:color w:val="1F4E79" w:themeColor="accent1" w:themeShade="80"/>
        <w:szCs w:val="24"/>
      </w:rPr>
      <w:t>30-438 Kraków</w:t>
    </w:r>
  </w:p>
  <w:p w:rsidR="005E2201" w:rsidRPr="002F1DD7" w:rsidRDefault="00647D6C" w:rsidP="007E4383">
    <w:pPr>
      <w:pStyle w:val="Nagwek"/>
      <w:rPr>
        <w:rFonts w:ascii="Trebuchet MS" w:hAnsi="Trebuchet MS"/>
        <w:color w:val="1F4E79" w:themeColor="accent1" w:themeShade="80"/>
        <w:sz w:val="28"/>
      </w:rPr>
    </w:pPr>
    <w:r w:rsidRPr="00921572">
      <w:rPr>
        <w:rFonts w:ascii="Trebuchet MS" w:hAnsi="Trebuchet MS"/>
        <w:color w:val="1F4E79" w:themeColor="accent1" w:themeShade="80"/>
        <w:szCs w:val="24"/>
      </w:rPr>
      <w:t>NIP: 857-19-23-133</w:t>
    </w:r>
    <w:r w:rsidRPr="00921572">
      <w:rPr>
        <w:rFonts w:ascii="Trebuchet MS" w:hAnsi="Trebuchet MS"/>
        <w:color w:val="1F4E79" w:themeColor="accent1" w:themeShade="80"/>
        <w:szCs w:val="24"/>
      </w:rPr>
      <w:tab/>
    </w:r>
    <w:r w:rsidRPr="00647D6C">
      <w:rPr>
        <w:rFonts w:ascii="Trebuchet MS" w:hAnsi="Trebuchet MS"/>
        <w:color w:val="1F4E79" w:themeColor="accent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924"/>
    <w:multiLevelType w:val="hybridMultilevel"/>
    <w:tmpl w:val="70784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D030C3"/>
    <w:multiLevelType w:val="hybridMultilevel"/>
    <w:tmpl w:val="3DC05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607D90"/>
    <w:multiLevelType w:val="hybridMultilevel"/>
    <w:tmpl w:val="D1322BC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8C3A22"/>
    <w:multiLevelType w:val="multilevel"/>
    <w:tmpl w:val="F7C8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F164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5A65C2C"/>
    <w:multiLevelType w:val="hybridMultilevel"/>
    <w:tmpl w:val="88DE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1E0010"/>
    <w:multiLevelType w:val="multilevel"/>
    <w:tmpl w:val="153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AC"/>
    <w:rsid w:val="00026DB1"/>
    <w:rsid w:val="000471EC"/>
    <w:rsid w:val="00085187"/>
    <w:rsid w:val="00091F19"/>
    <w:rsid w:val="000A7DCA"/>
    <w:rsid w:val="000B07C6"/>
    <w:rsid w:val="000B0FBC"/>
    <w:rsid w:val="000D3717"/>
    <w:rsid w:val="000E07AC"/>
    <w:rsid w:val="000E7DF5"/>
    <w:rsid w:val="001100A4"/>
    <w:rsid w:val="00121A7F"/>
    <w:rsid w:val="00137664"/>
    <w:rsid w:val="001475C0"/>
    <w:rsid w:val="00150281"/>
    <w:rsid w:val="0016433F"/>
    <w:rsid w:val="001A3962"/>
    <w:rsid w:val="001A4BC0"/>
    <w:rsid w:val="001B6580"/>
    <w:rsid w:val="001C31BA"/>
    <w:rsid w:val="001C432D"/>
    <w:rsid w:val="001D7543"/>
    <w:rsid w:val="001F2639"/>
    <w:rsid w:val="001F535A"/>
    <w:rsid w:val="00203293"/>
    <w:rsid w:val="00251F44"/>
    <w:rsid w:val="00261E82"/>
    <w:rsid w:val="00274AB6"/>
    <w:rsid w:val="002A5383"/>
    <w:rsid w:val="002B6B73"/>
    <w:rsid w:val="002C2B1C"/>
    <w:rsid w:val="002C5F83"/>
    <w:rsid w:val="002F1DD7"/>
    <w:rsid w:val="0032229D"/>
    <w:rsid w:val="00326A86"/>
    <w:rsid w:val="00327485"/>
    <w:rsid w:val="003348FC"/>
    <w:rsid w:val="0034296D"/>
    <w:rsid w:val="00390E55"/>
    <w:rsid w:val="003A3E59"/>
    <w:rsid w:val="003C5B97"/>
    <w:rsid w:val="003C60D0"/>
    <w:rsid w:val="003D0975"/>
    <w:rsid w:val="003D3F48"/>
    <w:rsid w:val="003E4330"/>
    <w:rsid w:val="003F4036"/>
    <w:rsid w:val="00413F68"/>
    <w:rsid w:val="00414F12"/>
    <w:rsid w:val="00424709"/>
    <w:rsid w:val="00456E87"/>
    <w:rsid w:val="004646DE"/>
    <w:rsid w:val="004675A5"/>
    <w:rsid w:val="00481CC2"/>
    <w:rsid w:val="0049157E"/>
    <w:rsid w:val="004A42ED"/>
    <w:rsid w:val="004A63D4"/>
    <w:rsid w:val="004D395C"/>
    <w:rsid w:val="004D576F"/>
    <w:rsid w:val="004E67EA"/>
    <w:rsid w:val="004F0097"/>
    <w:rsid w:val="004F3AE1"/>
    <w:rsid w:val="00506F27"/>
    <w:rsid w:val="00525DE9"/>
    <w:rsid w:val="00526201"/>
    <w:rsid w:val="00574975"/>
    <w:rsid w:val="00576B33"/>
    <w:rsid w:val="0058603D"/>
    <w:rsid w:val="005C6CF2"/>
    <w:rsid w:val="005C765B"/>
    <w:rsid w:val="005D6D5E"/>
    <w:rsid w:val="005D7C8C"/>
    <w:rsid w:val="005E2201"/>
    <w:rsid w:val="005E3392"/>
    <w:rsid w:val="005F22B8"/>
    <w:rsid w:val="00603FBF"/>
    <w:rsid w:val="006319ED"/>
    <w:rsid w:val="0064250C"/>
    <w:rsid w:val="00647D6C"/>
    <w:rsid w:val="00672CD3"/>
    <w:rsid w:val="00682193"/>
    <w:rsid w:val="00687464"/>
    <w:rsid w:val="006940D1"/>
    <w:rsid w:val="006A3934"/>
    <w:rsid w:val="007069C7"/>
    <w:rsid w:val="00713F1A"/>
    <w:rsid w:val="0074650A"/>
    <w:rsid w:val="00750E87"/>
    <w:rsid w:val="00754ACE"/>
    <w:rsid w:val="00767EA1"/>
    <w:rsid w:val="00774590"/>
    <w:rsid w:val="00781B06"/>
    <w:rsid w:val="00785BFF"/>
    <w:rsid w:val="007B7D64"/>
    <w:rsid w:val="007D1E5C"/>
    <w:rsid w:val="007E29C4"/>
    <w:rsid w:val="007E4383"/>
    <w:rsid w:val="007E4C0C"/>
    <w:rsid w:val="007F6885"/>
    <w:rsid w:val="007F794A"/>
    <w:rsid w:val="00800127"/>
    <w:rsid w:val="008014EF"/>
    <w:rsid w:val="00817EA8"/>
    <w:rsid w:val="008234A8"/>
    <w:rsid w:val="008328F1"/>
    <w:rsid w:val="00874997"/>
    <w:rsid w:val="00880A72"/>
    <w:rsid w:val="008C0083"/>
    <w:rsid w:val="008E6105"/>
    <w:rsid w:val="008F1C53"/>
    <w:rsid w:val="008F5788"/>
    <w:rsid w:val="00921572"/>
    <w:rsid w:val="009353C3"/>
    <w:rsid w:val="00952259"/>
    <w:rsid w:val="00985BA9"/>
    <w:rsid w:val="00995A61"/>
    <w:rsid w:val="00997949"/>
    <w:rsid w:val="009A01D4"/>
    <w:rsid w:val="009C1818"/>
    <w:rsid w:val="009E01BA"/>
    <w:rsid w:val="009E1050"/>
    <w:rsid w:val="009F08EF"/>
    <w:rsid w:val="009F2301"/>
    <w:rsid w:val="00A403E0"/>
    <w:rsid w:val="00A73CDA"/>
    <w:rsid w:val="00A837A6"/>
    <w:rsid w:val="00A851F9"/>
    <w:rsid w:val="00A9696F"/>
    <w:rsid w:val="00AA0A7B"/>
    <w:rsid w:val="00AA539A"/>
    <w:rsid w:val="00AA62BA"/>
    <w:rsid w:val="00AC335C"/>
    <w:rsid w:val="00AC61AE"/>
    <w:rsid w:val="00AD5820"/>
    <w:rsid w:val="00B12C72"/>
    <w:rsid w:val="00B139E6"/>
    <w:rsid w:val="00B41B87"/>
    <w:rsid w:val="00B43EB2"/>
    <w:rsid w:val="00B61FB4"/>
    <w:rsid w:val="00B704B2"/>
    <w:rsid w:val="00B77C10"/>
    <w:rsid w:val="00BA6AEA"/>
    <w:rsid w:val="00BB1C76"/>
    <w:rsid w:val="00BB344B"/>
    <w:rsid w:val="00BB5CB9"/>
    <w:rsid w:val="00BF2172"/>
    <w:rsid w:val="00C15A55"/>
    <w:rsid w:val="00C20C16"/>
    <w:rsid w:val="00C42192"/>
    <w:rsid w:val="00C81D95"/>
    <w:rsid w:val="00CA26CA"/>
    <w:rsid w:val="00CA7E88"/>
    <w:rsid w:val="00CF653F"/>
    <w:rsid w:val="00D044DF"/>
    <w:rsid w:val="00D37C80"/>
    <w:rsid w:val="00D56391"/>
    <w:rsid w:val="00D829A3"/>
    <w:rsid w:val="00D95FCF"/>
    <w:rsid w:val="00DA0D8F"/>
    <w:rsid w:val="00DB2B73"/>
    <w:rsid w:val="00DD2DB9"/>
    <w:rsid w:val="00DE412F"/>
    <w:rsid w:val="00DE4418"/>
    <w:rsid w:val="00DE574A"/>
    <w:rsid w:val="00E175F4"/>
    <w:rsid w:val="00E32EDF"/>
    <w:rsid w:val="00E445B3"/>
    <w:rsid w:val="00E7737A"/>
    <w:rsid w:val="00EB3AAE"/>
    <w:rsid w:val="00EB3C4C"/>
    <w:rsid w:val="00EB766E"/>
    <w:rsid w:val="00EC0810"/>
    <w:rsid w:val="00EE0530"/>
    <w:rsid w:val="00EF0E23"/>
    <w:rsid w:val="00EF3343"/>
    <w:rsid w:val="00EF6E3F"/>
    <w:rsid w:val="00F00601"/>
    <w:rsid w:val="00F124D8"/>
    <w:rsid w:val="00F14811"/>
    <w:rsid w:val="00F256CE"/>
    <w:rsid w:val="00F80235"/>
    <w:rsid w:val="00F80462"/>
    <w:rsid w:val="00FB095A"/>
    <w:rsid w:val="00FB16BB"/>
    <w:rsid w:val="00FC397D"/>
    <w:rsid w:val="00FD1BB1"/>
    <w:rsid w:val="00FF3D9B"/>
    <w:rsid w:val="00FF7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DA8B"/>
  <w15:chartTrackingRefBased/>
  <w15:docId w15:val="{E1E49DF9-3E68-47E9-B5A3-BCBB91E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E87"/>
    <w:pPr>
      <w:spacing w:after="160" w:line="259" w:lineRule="auto"/>
    </w:pPr>
    <w:rPr>
      <w:rFonts w:ascii="Times New Roman" w:hAnsi="Times New Roman"/>
      <w:sz w:val="24"/>
      <w:szCs w:val="22"/>
    </w:rPr>
  </w:style>
  <w:style w:type="paragraph" w:styleId="Nagwek1">
    <w:name w:val="heading 1"/>
    <w:basedOn w:val="Normalny"/>
    <w:next w:val="Normalny"/>
    <w:link w:val="Nagwek1Znak"/>
    <w:qFormat/>
    <w:rsid w:val="00750E87"/>
    <w:pPr>
      <w:keepNext/>
      <w:keepLines/>
      <w:spacing w:before="240" w:after="0"/>
      <w:outlineLvl w:val="0"/>
    </w:pPr>
    <w:rPr>
      <w:rFonts w:ascii="Calibri Light" w:hAnsi="Calibri Light"/>
      <w:color w:val="2E74B5"/>
      <w:sz w:val="32"/>
      <w:szCs w:val="20"/>
    </w:rPr>
  </w:style>
  <w:style w:type="paragraph" w:styleId="Nagwek2">
    <w:name w:val="heading 2"/>
    <w:basedOn w:val="Normalny"/>
    <w:next w:val="Normalny"/>
    <w:link w:val="Nagwek2Znak"/>
    <w:qFormat/>
    <w:rsid w:val="00750E87"/>
    <w:pPr>
      <w:keepNext/>
      <w:keepLines/>
      <w:spacing w:before="40" w:after="0"/>
      <w:outlineLvl w:val="1"/>
    </w:pPr>
    <w:rPr>
      <w:b/>
      <w:sz w:val="26"/>
      <w:szCs w:val="20"/>
      <w:lang w:val="x-none"/>
    </w:rPr>
  </w:style>
  <w:style w:type="paragraph" w:styleId="Nagwek3">
    <w:name w:val="heading 3"/>
    <w:basedOn w:val="Normalny"/>
    <w:next w:val="Normalny"/>
    <w:link w:val="Nagwek3Znak"/>
    <w:qFormat/>
    <w:rsid w:val="00750E87"/>
    <w:pPr>
      <w:keepNext/>
      <w:keepLines/>
      <w:spacing w:before="40" w:after="0"/>
      <w:outlineLvl w:val="2"/>
    </w:pPr>
    <w:rPr>
      <w:b/>
      <w:szCs w:val="20"/>
      <w:lang w:val="x-none"/>
    </w:rPr>
  </w:style>
  <w:style w:type="paragraph" w:styleId="Nagwek4">
    <w:name w:val="heading 4"/>
    <w:basedOn w:val="Normalny"/>
    <w:next w:val="Normalny"/>
    <w:link w:val="Nagwek4Znak"/>
    <w:qFormat/>
    <w:rsid w:val="00750E87"/>
    <w:pPr>
      <w:keepNext/>
      <w:keepLines/>
      <w:spacing w:before="40" w:after="0"/>
      <w:outlineLvl w:val="3"/>
    </w:pPr>
    <w:rPr>
      <w:b/>
      <w:sz w:val="28"/>
      <w:szCs w:val="20"/>
      <w:lang w:val="x-none"/>
    </w:rPr>
  </w:style>
  <w:style w:type="paragraph" w:styleId="Nagwek5">
    <w:name w:val="heading 5"/>
    <w:basedOn w:val="Normalny"/>
    <w:next w:val="Normalny"/>
    <w:link w:val="Nagwek5Znak"/>
    <w:qFormat/>
    <w:rsid w:val="00750E87"/>
    <w:pPr>
      <w:keepNext/>
      <w:keepLines/>
      <w:spacing w:before="40" w:after="0"/>
      <w:outlineLvl w:val="4"/>
    </w:pPr>
    <w:rPr>
      <w:b/>
      <w:sz w:val="3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5">
    <w:name w:val="Styl5"/>
    <w:basedOn w:val="Normalny"/>
    <w:link w:val="Styl5Znak"/>
    <w:autoRedefine/>
    <w:qFormat/>
    <w:rsid w:val="00750E87"/>
    <w:pPr>
      <w:jc w:val="both"/>
    </w:pPr>
    <w:rPr>
      <w:rFonts w:eastAsia="Times New Roman"/>
      <w:sz w:val="22"/>
      <w:szCs w:val="24"/>
    </w:rPr>
  </w:style>
  <w:style w:type="character" w:customStyle="1" w:styleId="Styl5Znak">
    <w:name w:val="Styl5 Znak"/>
    <w:basedOn w:val="Domylnaczcionkaakapitu"/>
    <w:link w:val="Styl5"/>
    <w:rsid w:val="00750E87"/>
    <w:rPr>
      <w:rFonts w:ascii="Times New Roman" w:eastAsia="Times New Roman" w:hAnsi="Times New Roman"/>
      <w:sz w:val="22"/>
      <w:szCs w:val="24"/>
    </w:rPr>
  </w:style>
  <w:style w:type="character" w:customStyle="1" w:styleId="Nagwek1Znak">
    <w:name w:val="Nagłówek 1 Znak"/>
    <w:link w:val="Nagwek1"/>
    <w:rsid w:val="00750E87"/>
    <w:rPr>
      <w:rFonts w:ascii="Calibri Light" w:hAnsi="Calibri Light"/>
      <w:color w:val="2E74B5"/>
      <w:sz w:val="32"/>
    </w:rPr>
  </w:style>
  <w:style w:type="character" w:customStyle="1" w:styleId="Nagwek2Znak">
    <w:name w:val="Nagłówek 2 Znak"/>
    <w:link w:val="Nagwek2"/>
    <w:rsid w:val="00750E87"/>
    <w:rPr>
      <w:rFonts w:ascii="Times New Roman" w:hAnsi="Times New Roman"/>
      <w:b/>
      <w:sz w:val="26"/>
      <w:lang w:val="x-none"/>
    </w:rPr>
  </w:style>
  <w:style w:type="character" w:customStyle="1" w:styleId="Nagwek3Znak">
    <w:name w:val="Nagłówek 3 Znak"/>
    <w:link w:val="Nagwek3"/>
    <w:rsid w:val="00750E87"/>
    <w:rPr>
      <w:rFonts w:ascii="Times New Roman" w:hAnsi="Times New Roman"/>
      <w:b/>
      <w:sz w:val="24"/>
      <w:lang w:val="x-none"/>
    </w:rPr>
  </w:style>
  <w:style w:type="character" w:customStyle="1" w:styleId="Nagwek4Znak">
    <w:name w:val="Nagłówek 4 Znak"/>
    <w:link w:val="Nagwek4"/>
    <w:rsid w:val="00750E87"/>
    <w:rPr>
      <w:rFonts w:ascii="Times New Roman" w:hAnsi="Times New Roman"/>
      <w:b/>
      <w:sz w:val="28"/>
      <w:lang w:val="x-none"/>
    </w:rPr>
  </w:style>
  <w:style w:type="character" w:customStyle="1" w:styleId="Nagwek5Znak">
    <w:name w:val="Nagłówek 5 Znak"/>
    <w:link w:val="Nagwek5"/>
    <w:rsid w:val="00750E87"/>
    <w:rPr>
      <w:rFonts w:ascii="Times New Roman" w:hAnsi="Times New Roman"/>
      <w:b/>
      <w:sz w:val="34"/>
      <w:lang w:val="x-none"/>
    </w:rPr>
  </w:style>
  <w:style w:type="paragraph" w:styleId="Tytu">
    <w:name w:val="Title"/>
    <w:basedOn w:val="Normalny"/>
    <w:next w:val="Normalny"/>
    <w:link w:val="TytuZnak"/>
    <w:qFormat/>
    <w:rsid w:val="00750E87"/>
    <w:pPr>
      <w:spacing w:after="0" w:line="240" w:lineRule="auto"/>
      <w:contextualSpacing/>
    </w:pPr>
    <w:rPr>
      <w:rFonts w:ascii="Cambria" w:hAnsi="Cambria"/>
      <w:spacing w:val="-10"/>
      <w:kern w:val="28"/>
      <w:sz w:val="56"/>
      <w:szCs w:val="20"/>
      <w:lang w:val="x-none"/>
    </w:rPr>
  </w:style>
  <w:style w:type="character" w:customStyle="1" w:styleId="TytuZnak">
    <w:name w:val="Tytuł Znak"/>
    <w:link w:val="Tytu"/>
    <w:rsid w:val="00750E87"/>
    <w:rPr>
      <w:rFonts w:ascii="Cambria" w:hAnsi="Cambria"/>
      <w:spacing w:val="-10"/>
      <w:kern w:val="28"/>
      <w:sz w:val="56"/>
      <w:lang w:val="x-none"/>
    </w:rPr>
  </w:style>
  <w:style w:type="paragraph" w:styleId="Nagwek">
    <w:name w:val="header"/>
    <w:basedOn w:val="Normalny"/>
    <w:link w:val="NagwekZnak"/>
    <w:uiPriority w:val="99"/>
    <w:unhideWhenUsed/>
    <w:rsid w:val="005E2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201"/>
    <w:rPr>
      <w:rFonts w:ascii="Times New Roman" w:hAnsi="Times New Roman"/>
      <w:sz w:val="24"/>
      <w:szCs w:val="22"/>
    </w:rPr>
  </w:style>
  <w:style w:type="paragraph" w:styleId="Stopka">
    <w:name w:val="footer"/>
    <w:basedOn w:val="Normalny"/>
    <w:link w:val="StopkaZnak"/>
    <w:uiPriority w:val="99"/>
    <w:unhideWhenUsed/>
    <w:rsid w:val="005E2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201"/>
    <w:rPr>
      <w:rFonts w:ascii="Times New Roman" w:hAnsi="Times New Roman"/>
      <w:sz w:val="24"/>
      <w:szCs w:val="22"/>
    </w:rPr>
  </w:style>
  <w:style w:type="character" w:styleId="Hipercze">
    <w:name w:val="Hyperlink"/>
    <w:basedOn w:val="Domylnaczcionkaakapitu"/>
    <w:uiPriority w:val="99"/>
    <w:unhideWhenUsed/>
    <w:rsid w:val="007E4383"/>
    <w:rPr>
      <w:color w:val="0563C1" w:themeColor="hyperlink"/>
      <w:u w:val="single"/>
    </w:rPr>
  </w:style>
  <w:style w:type="paragraph" w:styleId="Akapitzlist">
    <w:name w:val="List Paragraph"/>
    <w:basedOn w:val="Normalny"/>
    <w:uiPriority w:val="34"/>
    <w:qFormat/>
    <w:rsid w:val="002C2B1C"/>
    <w:pPr>
      <w:ind w:left="720"/>
      <w:contextualSpacing/>
    </w:pPr>
  </w:style>
  <w:style w:type="paragraph" w:styleId="NormalnyWeb">
    <w:name w:val="Normal (Web)"/>
    <w:basedOn w:val="Normalny"/>
    <w:uiPriority w:val="99"/>
    <w:semiHidden/>
    <w:unhideWhenUsed/>
    <w:rsid w:val="005D7C8C"/>
    <w:rPr>
      <w:szCs w:val="24"/>
    </w:rPr>
  </w:style>
  <w:style w:type="paragraph" w:styleId="Tekstdymka">
    <w:name w:val="Balloon Text"/>
    <w:basedOn w:val="Normalny"/>
    <w:link w:val="TekstdymkaZnak"/>
    <w:uiPriority w:val="99"/>
    <w:semiHidden/>
    <w:unhideWhenUsed/>
    <w:rsid w:val="00CA26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6CA"/>
    <w:rPr>
      <w:rFonts w:ascii="Segoe UI" w:hAnsi="Segoe UI" w:cs="Segoe UI"/>
      <w:sz w:val="18"/>
      <w:szCs w:val="18"/>
    </w:rPr>
  </w:style>
  <w:style w:type="paragraph" w:customStyle="1" w:styleId="Kolorowalistaakcent11">
    <w:name w:val="Kolorowa lista — akcent 11"/>
    <w:basedOn w:val="Normalny"/>
    <w:uiPriority w:val="34"/>
    <w:qFormat/>
    <w:rsid w:val="00E175F4"/>
    <w:pPr>
      <w:suppressAutoHyphens/>
      <w:spacing w:after="200" w:line="276" w:lineRule="auto"/>
      <w:ind w:left="720"/>
    </w:pPr>
    <w:rPr>
      <w:rFonts w:ascii="Calibri" w:eastAsia="Times New Roman" w:hAnsi="Calibri" w:cs="Calibri"/>
      <w:sz w:val="22"/>
      <w:lang w:eastAsia="ar-SA"/>
    </w:rPr>
  </w:style>
  <w:style w:type="paragraph" w:customStyle="1" w:styleId="Akapitzlist1">
    <w:name w:val="Akapit z listą1"/>
    <w:basedOn w:val="Normalny"/>
    <w:rsid w:val="00E175F4"/>
    <w:pPr>
      <w:spacing w:after="200" w:line="276" w:lineRule="auto"/>
      <w:ind w:left="720"/>
    </w:pPr>
    <w:rPr>
      <w:rFonts w:ascii="Calibri" w:eastAsia="Times New Roman" w:hAnsi="Calibri"/>
      <w:sz w:val="22"/>
      <w:lang w:eastAsia="ar-SA"/>
    </w:rPr>
  </w:style>
  <w:style w:type="paragraph" w:customStyle="1" w:styleId="redniasiatka21">
    <w:name w:val="Średnia siatka 21"/>
    <w:qFormat/>
    <w:rsid w:val="00E175F4"/>
    <w:pPr>
      <w:suppressAutoHyphens/>
    </w:pPr>
    <w:rPr>
      <w:rFonts w:cs="Calibri"/>
      <w:sz w:val="22"/>
      <w:szCs w:val="22"/>
      <w:lang w:eastAsia="zh-CN"/>
    </w:rPr>
  </w:style>
  <w:style w:type="character" w:customStyle="1" w:styleId="A0">
    <w:name w:val="A0"/>
    <w:uiPriority w:val="99"/>
    <w:rsid w:val="00997949"/>
    <w:rPr>
      <w:color w:val="000000"/>
      <w:sz w:val="46"/>
      <w:szCs w:val="46"/>
    </w:rPr>
  </w:style>
  <w:style w:type="paragraph" w:customStyle="1" w:styleId="Pa2">
    <w:name w:val="Pa2"/>
    <w:basedOn w:val="Normalny"/>
    <w:next w:val="Normalny"/>
    <w:uiPriority w:val="99"/>
    <w:rsid w:val="00997949"/>
    <w:pPr>
      <w:autoSpaceDE w:val="0"/>
      <w:autoSpaceDN w:val="0"/>
      <w:adjustRightInd w:val="0"/>
      <w:spacing w:after="0" w:line="241" w:lineRule="atLeast"/>
    </w:pPr>
    <w:rPr>
      <w:rFonts w:ascii="Arial" w:hAnsi="Arial" w:cs="Arial"/>
      <w:szCs w:val="24"/>
    </w:rPr>
  </w:style>
  <w:style w:type="character" w:customStyle="1" w:styleId="A4">
    <w:name w:val="A4"/>
    <w:uiPriority w:val="99"/>
    <w:rsid w:val="00997949"/>
    <w:rPr>
      <w:color w:val="000000"/>
      <w:sz w:val="20"/>
      <w:szCs w:val="20"/>
    </w:rPr>
  </w:style>
  <w:style w:type="paragraph" w:customStyle="1" w:styleId="Pa5">
    <w:name w:val="Pa5"/>
    <w:basedOn w:val="Normalny"/>
    <w:next w:val="Normalny"/>
    <w:uiPriority w:val="99"/>
    <w:rsid w:val="00997949"/>
    <w:pPr>
      <w:autoSpaceDE w:val="0"/>
      <w:autoSpaceDN w:val="0"/>
      <w:adjustRightInd w:val="0"/>
      <w:spacing w:after="0" w:line="241" w:lineRule="atLeast"/>
    </w:pPr>
    <w:rPr>
      <w:rFonts w:ascii="Arial" w:hAnsi="Arial" w:cs="Arial"/>
      <w:szCs w:val="24"/>
    </w:rPr>
  </w:style>
  <w:style w:type="paragraph" w:customStyle="1" w:styleId="Pa6">
    <w:name w:val="Pa6"/>
    <w:basedOn w:val="Normalny"/>
    <w:next w:val="Normalny"/>
    <w:uiPriority w:val="99"/>
    <w:rsid w:val="00997949"/>
    <w:pPr>
      <w:autoSpaceDE w:val="0"/>
      <w:autoSpaceDN w:val="0"/>
      <w:adjustRightInd w:val="0"/>
      <w:spacing w:after="0" w:line="241" w:lineRule="atLeast"/>
    </w:pPr>
    <w:rPr>
      <w:rFonts w:ascii="Arial" w:hAnsi="Arial" w:cs="Arial"/>
      <w:szCs w:val="24"/>
    </w:rPr>
  </w:style>
  <w:style w:type="character" w:customStyle="1" w:styleId="A5">
    <w:name w:val="A5"/>
    <w:uiPriority w:val="99"/>
    <w:rsid w:val="00997949"/>
    <w:rPr>
      <w:color w:val="000000"/>
      <w:sz w:val="20"/>
      <w:szCs w:val="20"/>
    </w:rPr>
  </w:style>
  <w:style w:type="character" w:customStyle="1" w:styleId="A10">
    <w:name w:val="A10"/>
    <w:uiPriority w:val="99"/>
    <w:rsid w:val="00997949"/>
    <w:rPr>
      <w:color w:val="000000"/>
      <w:sz w:val="11"/>
      <w:szCs w:val="11"/>
    </w:rPr>
  </w:style>
  <w:style w:type="paragraph" w:customStyle="1" w:styleId="Pa4">
    <w:name w:val="Pa4"/>
    <w:basedOn w:val="Normalny"/>
    <w:next w:val="Normalny"/>
    <w:uiPriority w:val="99"/>
    <w:rsid w:val="00997949"/>
    <w:pPr>
      <w:autoSpaceDE w:val="0"/>
      <w:autoSpaceDN w:val="0"/>
      <w:adjustRightInd w:val="0"/>
      <w:spacing w:after="0" w:line="241" w:lineRule="atLeast"/>
    </w:pPr>
    <w:rPr>
      <w:rFonts w:ascii="Arial" w:hAnsi="Arial" w:cs="Arial"/>
      <w:szCs w:val="24"/>
    </w:rPr>
  </w:style>
  <w:style w:type="character" w:customStyle="1" w:styleId="apple-converted-space">
    <w:name w:val="apple-converted-space"/>
    <w:basedOn w:val="Domylnaczcionkaakapitu"/>
    <w:rsid w:val="00CA7E88"/>
  </w:style>
  <w:style w:type="paragraph" w:styleId="HTML-wstpniesformatowany">
    <w:name w:val="HTML Preformatted"/>
    <w:basedOn w:val="Normalny"/>
    <w:link w:val="HTML-wstpniesformatowanyZnak"/>
    <w:uiPriority w:val="99"/>
    <w:semiHidden/>
    <w:unhideWhenUsed/>
    <w:rsid w:val="00D9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95FCF"/>
    <w:rPr>
      <w:rFonts w:ascii="Courier New" w:eastAsia="Times New Roman" w:hAnsi="Courier New" w:cs="Courier Ne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039">
      <w:bodyDiv w:val="1"/>
      <w:marLeft w:val="0"/>
      <w:marRight w:val="0"/>
      <w:marTop w:val="0"/>
      <w:marBottom w:val="0"/>
      <w:divBdr>
        <w:top w:val="none" w:sz="0" w:space="0" w:color="auto"/>
        <w:left w:val="none" w:sz="0" w:space="0" w:color="auto"/>
        <w:bottom w:val="none" w:sz="0" w:space="0" w:color="auto"/>
        <w:right w:val="none" w:sz="0" w:space="0" w:color="auto"/>
      </w:divBdr>
      <w:divsChild>
        <w:div w:id="332073898">
          <w:marLeft w:val="0"/>
          <w:marRight w:val="0"/>
          <w:marTop w:val="0"/>
          <w:marBottom w:val="0"/>
          <w:divBdr>
            <w:top w:val="none" w:sz="0" w:space="0" w:color="auto"/>
            <w:left w:val="none" w:sz="0" w:space="0" w:color="auto"/>
            <w:bottom w:val="none" w:sz="0" w:space="0" w:color="auto"/>
            <w:right w:val="none" w:sz="0" w:space="0" w:color="auto"/>
          </w:divBdr>
        </w:div>
      </w:divsChild>
    </w:div>
    <w:div w:id="184097229">
      <w:bodyDiv w:val="1"/>
      <w:marLeft w:val="0"/>
      <w:marRight w:val="0"/>
      <w:marTop w:val="0"/>
      <w:marBottom w:val="0"/>
      <w:divBdr>
        <w:top w:val="none" w:sz="0" w:space="0" w:color="auto"/>
        <w:left w:val="none" w:sz="0" w:space="0" w:color="auto"/>
        <w:bottom w:val="none" w:sz="0" w:space="0" w:color="auto"/>
        <w:right w:val="none" w:sz="0" w:space="0" w:color="auto"/>
      </w:divBdr>
    </w:div>
    <w:div w:id="189877867">
      <w:bodyDiv w:val="1"/>
      <w:marLeft w:val="0"/>
      <w:marRight w:val="0"/>
      <w:marTop w:val="0"/>
      <w:marBottom w:val="0"/>
      <w:divBdr>
        <w:top w:val="none" w:sz="0" w:space="0" w:color="auto"/>
        <w:left w:val="none" w:sz="0" w:space="0" w:color="auto"/>
        <w:bottom w:val="none" w:sz="0" w:space="0" w:color="auto"/>
        <w:right w:val="none" w:sz="0" w:space="0" w:color="auto"/>
      </w:divBdr>
      <w:divsChild>
        <w:div w:id="1570072236">
          <w:marLeft w:val="0"/>
          <w:marRight w:val="0"/>
          <w:marTop w:val="0"/>
          <w:marBottom w:val="0"/>
          <w:divBdr>
            <w:top w:val="none" w:sz="0" w:space="0" w:color="auto"/>
            <w:left w:val="none" w:sz="0" w:space="0" w:color="auto"/>
            <w:bottom w:val="none" w:sz="0" w:space="0" w:color="auto"/>
            <w:right w:val="none" w:sz="0" w:space="0" w:color="auto"/>
          </w:divBdr>
        </w:div>
      </w:divsChild>
    </w:div>
    <w:div w:id="227615563">
      <w:bodyDiv w:val="1"/>
      <w:marLeft w:val="0"/>
      <w:marRight w:val="0"/>
      <w:marTop w:val="0"/>
      <w:marBottom w:val="0"/>
      <w:divBdr>
        <w:top w:val="none" w:sz="0" w:space="0" w:color="auto"/>
        <w:left w:val="none" w:sz="0" w:space="0" w:color="auto"/>
        <w:bottom w:val="none" w:sz="0" w:space="0" w:color="auto"/>
        <w:right w:val="none" w:sz="0" w:space="0" w:color="auto"/>
      </w:divBdr>
      <w:divsChild>
        <w:div w:id="272828581">
          <w:marLeft w:val="0"/>
          <w:marRight w:val="0"/>
          <w:marTop w:val="0"/>
          <w:marBottom w:val="0"/>
          <w:divBdr>
            <w:top w:val="none" w:sz="0" w:space="0" w:color="auto"/>
            <w:left w:val="none" w:sz="0" w:space="0" w:color="auto"/>
            <w:bottom w:val="none" w:sz="0" w:space="0" w:color="auto"/>
            <w:right w:val="none" w:sz="0" w:space="0" w:color="auto"/>
          </w:divBdr>
        </w:div>
        <w:div w:id="2036806467">
          <w:marLeft w:val="0"/>
          <w:marRight w:val="0"/>
          <w:marTop w:val="0"/>
          <w:marBottom w:val="0"/>
          <w:divBdr>
            <w:top w:val="none" w:sz="0" w:space="0" w:color="auto"/>
            <w:left w:val="none" w:sz="0" w:space="0" w:color="auto"/>
            <w:bottom w:val="none" w:sz="0" w:space="0" w:color="auto"/>
            <w:right w:val="none" w:sz="0" w:space="0" w:color="auto"/>
          </w:divBdr>
          <w:divsChild>
            <w:div w:id="1290433080">
              <w:marLeft w:val="0"/>
              <w:marRight w:val="0"/>
              <w:marTop w:val="0"/>
              <w:marBottom w:val="0"/>
              <w:divBdr>
                <w:top w:val="none" w:sz="0" w:space="0" w:color="auto"/>
                <w:left w:val="none" w:sz="0" w:space="0" w:color="auto"/>
                <w:bottom w:val="none" w:sz="0" w:space="0" w:color="auto"/>
                <w:right w:val="none" w:sz="0" w:space="0" w:color="auto"/>
              </w:divBdr>
              <w:divsChild>
                <w:div w:id="1932008972">
                  <w:marLeft w:val="0"/>
                  <w:marRight w:val="0"/>
                  <w:marTop w:val="0"/>
                  <w:marBottom w:val="0"/>
                  <w:divBdr>
                    <w:top w:val="none" w:sz="0" w:space="0" w:color="auto"/>
                    <w:left w:val="none" w:sz="0" w:space="0" w:color="auto"/>
                    <w:bottom w:val="none" w:sz="0" w:space="0" w:color="auto"/>
                    <w:right w:val="none" w:sz="0" w:space="0" w:color="auto"/>
                  </w:divBdr>
                  <w:divsChild>
                    <w:div w:id="798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5988">
          <w:marLeft w:val="0"/>
          <w:marRight w:val="0"/>
          <w:marTop w:val="0"/>
          <w:marBottom w:val="0"/>
          <w:divBdr>
            <w:top w:val="none" w:sz="0" w:space="0" w:color="auto"/>
            <w:left w:val="none" w:sz="0" w:space="0" w:color="auto"/>
            <w:bottom w:val="none" w:sz="0" w:space="0" w:color="auto"/>
            <w:right w:val="none" w:sz="0" w:space="0" w:color="auto"/>
          </w:divBdr>
          <w:divsChild>
            <w:div w:id="1796407995">
              <w:marLeft w:val="0"/>
              <w:marRight w:val="0"/>
              <w:marTop w:val="0"/>
              <w:marBottom w:val="0"/>
              <w:divBdr>
                <w:top w:val="none" w:sz="0" w:space="0" w:color="auto"/>
                <w:left w:val="none" w:sz="0" w:space="0" w:color="auto"/>
                <w:bottom w:val="none" w:sz="0" w:space="0" w:color="auto"/>
                <w:right w:val="none" w:sz="0" w:space="0" w:color="auto"/>
              </w:divBdr>
              <w:divsChild>
                <w:div w:id="3613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6541">
          <w:marLeft w:val="0"/>
          <w:marRight w:val="0"/>
          <w:marTop w:val="0"/>
          <w:marBottom w:val="0"/>
          <w:divBdr>
            <w:top w:val="none" w:sz="0" w:space="0" w:color="auto"/>
            <w:left w:val="none" w:sz="0" w:space="0" w:color="auto"/>
            <w:bottom w:val="none" w:sz="0" w:space="0" w:color="auto"/>
            <w:right w:val="none" w:sz="0" w:space="0" w:color="auto"/>
          </w:divBdr>
          <w:divsChild>
            <w:div w:id="295650468">
              <w:marLeft w:val="0"/>
              <w:marRight w:val="0"/>
              <w:marTop w:val="0"/>
              <w:marBottom w:val="0"/>
              <w:divBdr>
                <w:top w:val="none" w:sz="0" w:space="0" w:color="auto"/>
                <w:left w:val="none" w:sz="0" w:space="0" w:color="auto"/>
                <w:bottom w:val="none" w:sz="0" w:space="0" w:color="auto"/>
                <w:right w:val="none" w:sz="0" w:space="0" w:color="auto"/>
              </w:divBdr>
              <w:divsChild>
                <w:div w:id="1538201352">
                  <w:marLeft w:val="0"/>
                  <w:marRight w:val="0"/>
                  <w:marTop w:val="0"/>
                  <w:marBottom w:val="0"/>
                  <w:divBdr>
                    <w:top w:val="none" w:sz="0" w:space="0" w:color="auto"/>
                    <w:left w:val="none" w:sz="0" w:space="0" w:color="auto"/>
                    <w:bottom w:val="none" w:sz="0" w:space="0" w:color="auto"/>
                    <w:right w:val="none" w:sz="0" w:space="0" w:color="auto"/>
                  </w:divBdr>
                  <w:divsChild>
                    <w:div w:id="1490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1207">
          <w:marLeft w:val="0"/>
          <w:marRight w:val="0"/>
          <w:marTop w:val="0"/>
          <w:marBottom w:val="0"/>
          <w:divBdr>
            <w:top w:val="none" w:sz="0" w:space="0" w:color="auto"/>
            <w:left w:val="none" w:sz="0" w:space="0" w:color="auto"/>
            <w:bottom w:val="none" w:sz="0" w:space="0" w:color="auto"/>
            <w:right w:val="none" w:sz="0" w:space="0" w:color="auto"/>
          </w:divBdr>
          <w:divsChild>
            <w:div w:id="2043048486">
              <w:marLeft w:val="0"/>
              <w:marRight w:val="0"/>
              <w:marTop w:val="0"/>
              <w:marBottom w:val="0"/>
              <w:divBdr>
                <w:top w:val="none" w:sz="0" w:space="0" w:color="auto"/>
                <w:left w:val="none" w:sz="0" w:space="0" w:color="auto"/>
                <w:bottom w:val="none" w:sz="0" w:space="0" w:color="auto"/>
                <w:right w:val="none" w:sz="0" w:space="0" w:color="auto"/>
              </w:divBdr>
              <w:divsChild>
                <w:div w:id="767428545">
                  <w:marLeft w:val="0"/>
                  <w:marRight w:val="0"/>
                  <w:marTop w:val="0"/>
                  <w:marBottom w:val="0"/>
                  <w:divBdr>
                    <w:top w:val="none" w:sz="0" w:space="0" w:color="auto"/>
                    <w:left w:val="none" w:sz="0" w:space="0" w:color="auto"/>
                    <w:bottom w:val="none" w:sz="0" w:space="0" w:color="auto"/>
                    <w:right w:val="none" w:sz="0" w:space="0" w:color="auto"/>
                  </w:divBdr>
                  <w:divsChild>
                    <w:div w:id="12404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4757">
          <w:marLeft w:val="0"/>
          <w:marRight w:val="0"/>
          <w:marTop w:val="0"/>
          <w:marBottom w:val="0"/>
          <w:divBdr>
            <w:top w:val="none" w:sz="0" w:space="0" w:color="auto"/>
            <w:left w:val="none" w:sz="0" w:space="0" w:color="auto"/>
            <w:bottom w:val="none" w:sz="0" w:space="0" w:color="auto"/>
            <w:right w:val="none" w:sz="0" w:space="0" w:color="auto"/>
          </w:divBdr>
          <w:divsChild>
            <w:div w:id="40714512">
              <w:marLeft w:val="0"/>
              <w:marRight w:val="0"/>
              <w:marTop w:val="0"/>
              <w:marBottom w:val="0"/>
              <w:divBdr>
                <w:top w:val="none" w:sz="0" w:space="0" w:color="auto"/>
                <w:left w:val="none" w:sz="0" w:space="0" w:color="auto"/>
                <w:bottom w:val="none" w:sz="0" w:space="0" w:color="auto"/>
                <w:right w:val="none" w:sz="0" w:space="0" w:color="auto"/>
              </w:divBdr>
              <w:divsChild>
                <w:div w:id="1932741964">
                  <w:marLeft w:val="0"/>
                  <w:marRight w:val="0"/>
                  <w:marTop w:val="0"/>
                  <w:marBottom w:val="0"/>
                  <w:divBdr>
                    <w:top w:val="none" w:sz="0" w:space="0" w:color="auto"/>
                    <w:left w:val="none" w:sz="0" w:space="0" w:color="auto"/>
                    <w:bottom w:val="none" w:sz="0" w:space="0" w:color="auto"/>
                    <w:right w:val="none" w:sz="0" w:space="0" w:color="auto"/>
                  </w:divBdr>
                  <w:divsChild>
                    <w:div w:id="1066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79703">
          <w:marLeft w:val="0"/>
          <w:marRight w:val="0"/>
          <w:marTop w:val="0"/>
          <w:marBottom w:val="0"/>
          <w:divBdr>
            <w:top w:val="none" w:sz="0" w:space="0" w:color="auto"/>
            <w:left w:val="none" w:sz="0" w:space="0" w:color="auto"/>
            <w:bottom w:val="none" w:sz="0" w:space="0" w:color="auto"/>
            <w:right w:val="none" w:sz="0" w:space="0" w:color="auto"/>
          </w:divBdr>
          <w:divsChild>
            <w:div w:id="740054811">
              <w:marLeft w:val="0"/>
              <w:marRight w:val="0"/>
              <w:marTop w:val="0"/>
              <w:marBottom w:val="0"/>
              <w:divBdr>
                <w:top w:val="none" w:sz="0" w:space="0" w:color="auto"/>
                <w:left w:val="none" w:sz="0" w:space="0" w:color="auto"/>
                <w:bottom w:val="none" w:sz="0" w:space="0" w:color="auto"/>
                <w:right w:val="none" w:sz="0" w:space="0" w:color="auto"/>
              </w:divBdr>
              <w:divsChild>
                <w:div w:id="435177938">
                  <w:marLeft w:val="0"/>
                  <w:marRight w:val="0"/>
                  <w:marTop w:val="0"/>
                  <w:marBottom w:val="0"/>
                  <w:divBdr>
                    <w:top w:val="none" w:sz="0" w:space="0" w:color="auto"/>
                    <w:left w:val="none" w:sz="0" w:space="0" w:color="auto"/>
                    <w:bottom w:val="none" w:sz="0" w:space="0" w:color="auto"/>
                    <w:right w:val="none" w:sz="0" w:space="0" w:color="auto"/>
                  </w:divBdr>
                  <w:divsChild>
                    <w:div w:id="2128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6454">
          <w:marLeft w:val="0"/>
          <w:marRight w:val="0"/>
          <w:marTop w:val="0"/>
          <w:marBottom w:val="0"/>
          <w:divBdr>
            <w:top w:val="none" w:sz="0" w:space="0" w:color="auto"/>
            <w:left w:val="none" w:sz="0" w:space="0" w:color="auto"/>
            <w:bottom w:val="none" w:sz="0" w:space="0" w:color="auto"/>
            <w:right w:val="none" w:sz="0" w:space="0" w:color="auto"/>
          </w:divBdr>
          <w:divsChild>
            <w:div w:id="1966738518">
              <w:marLeft w:val="0"/>
              <w:marRight w:val="0"/>
              <w:marTop w:val="0"/>
              <w:marBottom w:val="0"/>
              <w:divBdr>
                <w:top w:val="none" w:sz="0" w:space="0" w:color="auto"/>
                <w:left w:val="none" w:sz="0" w:space="0" w:color="auto"/>
                <w:bottom w:val="none" w:sz="0" w:space="0" w:color="auto"/>
                <w:right w:val="none" w:sz="0" w:space="0" w:color="auto"/>
              </w:divBdr>
              <w:divsChild>
                <w:div w:id="1349017556">
                  <w:marLeft w:val="0"/>
                  <w:marRight w:val="0"/>
                  <w:marTop w:val="0"/>
                  <w:marBottom w:val="0"/>
                  <w:divBdr>
                    <w:top w:val="none" w:sz="0" w:space="0" w:color="auto"/>
                    <w:left w:val="none" w:sz="0" w:space="0" w:color="auto"/>
                    <w:bottom w:val="none" w:sz="0" w:space="0" w:color="auto"/>
                    <w:right w:val="none" w:sz="0" w:space="0" w:color="auto"/>
                  </w:divBdr>
                  <w:divsChild>
                    <w:div w:id="1330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7260">
          <w:marLeft w:val="0"/>
          <w:marRight w:val="0"/>
          <w:marTop w:val="0"/>
          <w:marBottom w:val="0"/>
          <w:divBdr>
            <w:top w:val="none" w:sz="0" w:space="0" w:color="auto"/>
            <w:left w:val="none" w:sz="0" w:space="0" w:color="auto"/>
            <w:bottom w:val="none" w:sz="0" w:space="0" w:color="auto"/>
            <w:right w:val="none" w:sz="0" w:space="0" w:color="auto"/>
          </w:divBdr>
          <w:divsChild>
            <w:div w:id="911046132">
              <w:marLeft w:val="0"/>
              <w:marRight w:val="0"/>
              <w:marTop w:val="0"/>
              <w:marBottom w:val="0"/>
              <w:divBdr>
                <w:top w:val="none" w:sz="0" w:space="0" w:color="auto"/>
                <w:left w:val="none" w:sz="0" w:space="0" w:color="auto"/>
                <w:bottom w:val="none" w:sz="0" w:space="0" w:color="auto"/>
                <w:right w:val="none" w:sz="0" w:space="0" w:color="auto"/>
              </w:divBdr>
              <w:divsChild>
                <w:div w:id="1570923788">
                  <w:marLeft w:val="0"/>
                  <w:marRight w:val="0"/>
                  <w:marTop w:val="0"/>
                  <w:marBottom w:val="0"/>
                  <w:divBdr>
                    <w:top w:val="none" w:sz="0" w:space="0" w:color="auto"/>
                    <w:left w:val="none" w:sz="0" w:space="0" w:color="auto"/>
                    <w:bottom w:val="none" w:sz="0" w:space="0" w:color="auto"/>
                    <w:right w:val="none" w:sz="0" w:space="0" w:color="auto"/>
                  </w:divBdr>
                  <w:divsChild>
                    <w:div w:id="703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6156">
          <w:marLeft w:val="0"/>
          <w:marRight w:val="0"/>
          <w:marTop w:val="0"/>
          <w:marBottom w:val="0"/>
          <w:divBdr>
            <w:top w:val="none" w:sz="0" w:space="0" w:color="auto"/>
            <w:left w:val="none" w:sz="0" w:space="0" w:color="auto"/>
            <w:bottom w:val="none" w:sz="0" w:space="0" w:color="auto"/>
            <w:right w:val="none" w:sz="0" w:space="0" w:color="auto"/>
          </w:divBdr>
          <w:divsChild>
            <w:div w:id="1618756727">
              <w:marLeft w:val="0"/>
              <w:marRight w:val="0"/>
              <w:marTop w:val="0"/>
              <w:marBottom w:val="0"/>
              <w:divBdr>
                <w:top w:val="none" w:sz="0" w:space="0" w:color="auto"/>
                <w:left w:val="none" w:sz="0" w:space="0" w:color="auto"/>
                <w:bottom w:val="none" w:sz="0" w:space="0" w:color="auto"/>
                <w:right w:val="none" w:sz="0" w:space="0" w:color="auto"/>
              </w:divBdr>
              <w:divsChild>
                <w:div w:id="823741371">
                  <w:marLeft w:val="0"/>
                  <w:marRight w:val="0"/>
                  <w:marTop w:val="0"/>
                  <w:marBottom w:val="0"/>
                  <w:divBdr>
                    <w:top w:val="none" w:sz="0" w:space="0" w:color="auto"/>
                    <w:left w:val="none" w:sz="0" w:space="0" w:color="auto"/>
                    <w:bottom w:val="none" w:sz="0" w:space="0" w:color="auto"/>
                    <w:right w:val="none" w:sz="0" w:space="0" w:color="auto"/>
                  </w:divBdr>
                  <w:divsChild>
                    <w:div w:id="21232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5397">
          <w:marLeft w:val="0"/>
          <w:marRight w:val="0"/>
          <w:marTop w:val="0"/>
          <w:marBottom w:val="0"/>
          <w:divBdr>
            <w:top w:val="none" w:sz="0" w:space="0" w:color="auto"/>
            <w:left w:val="none" w:sz="0" w:space="0" w:color="auto"/>
            <w:bottom w:val="none" w:sz="0" w:space="0" w:color="auto"/>
            <w:right w:val="none" w:sz="0" w:space="0" w:color="auto"/>
          </w:divBdr>
          <w:divsChild>
            <w:div w:id="2118716352">
              <w:marLeft w:val="0"/>
              <w:marRight w:val="0"/>
              <w:marTop w:val="0"/>
              <w:marBottom w:val="0"/>
              <w:divBdr>
                <w:top w:val="none" w:sz="0" w:space="0" w:color="auto"/>
                <w:left w:val="none" w:sz="0" w:space="0" w:color="auto"/>
                <w:bottom w:val="none" w:sz="0" w:space="0" w:color="auto"/>
                <w:right w:val="none" w:sz="0" w:space="0" w:color="auto"/>
              </w:divBdr>
              <w:divsChild>
                <w:div w:id="1051736451">
                  <w:marLeft w:val="0"/>
                  <w:marRight w:val="0"/>
                  <w:marTop w:val="0"/>
                  <w:marBottom w:val="0"/>
                  <w:divBdr>
                    <w:top w:val="none" w:sz="0" w:space="0" w:color="auto"/>
                    <w:left w:val="none" w:sz="0" w:space="0" w:color="auto"/>
                    <w:bottom w:val="none" w:sz="0" w:space="0" w:color="auto"/>
                    <w:right w:val="none" w:sz="0" w:space="0" w:color="auto"/>
                  </w:divBdr>
                  <w:divsChild>
                    <w:div w:id="7278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408">
          <w:marLeft w:val="0"/>
          <w:marRight w:val="0"/>
          <w:marTop w:val="0"/>
          <w:marBottom w:val="0"/>
          <w:divBdr>
            <w:top w:val="none" w:sz="0" w:space="0" w:color="auto"/>
            <w:left w:val="none" w:sz="0" w:space="0" w:color="auto"/>
            <w:bottom w:val="none" w:sz="0" w:space="0" w:color="auto"/>
            <w:right w:val="none" w:sz="0" w:space="0" w:color="auto"/>
          </w:divBdr>
          <w:divsChild>
            <w:div w:id="2063362161">
              <w:marLeft w:val="0"/>
              <w:marRight w:val="0"/>
              <w:marTop w:val="0"/>
              <w:marBottom w:val="0"/>
              <w:divBdr>
                <w:top w:val="none" w:sz="0" w:space="0" w:color="auto"/>
                <w:left w:val="none" w:sz="0" w:space="0" w:color="auto"/>
                <w:bottom w:val="none" w:sz="0" w:space="0" w:color="auto"/>
                <w:right w:val="none" w:sz="0" w:space="0" w:color="auto"/>
              </w:divBdr>
              <w:divsChild>
                <w:div w:id="772289469">
                  <w:marLeft w:val="0"/>
                  <w:marRight w:val="0"/>
                  <w:marTop w:val="0"/>
                  <w:marBottom w:val="0"/>
                  <w:divBdr>
                    <w:top w:val="none" w:sz="0" w:space="0" w:color="auto"/>
                    <w:left w:val="none" w:sz="0" w:space="0" w:color="auto"/>
                    <w:bottom w:val="none" w:sz="0" w:space="0" w:color="auto"/>
                    <w:right w:val="none" w:sz="0" w:space="0" w:color="auto"/>
                  </w:divBdr>
                  <w:divsChild>
                    <w:div w:id="8533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23">
          <w:marLeft w:val="0"/>
          <w:marRight w:val="0"/>
          <w:marTop w:val="0"/>
          <w:marBottom w:val="0"/>
          <w:divBdr>
            <w:top w:val="none" w:sz="0" w:space="0" w:color="auto"/>
            <w:left w:val="none" w:sz="0" w:space="0" w:color="auto"/>
            <w:bottom w:val="none" w:sz="0" w:space="0" w:color="auto"/>
            <w:right w:val="none" w:sz="0" w:space="0" w:color="auto"/>
          </w:divBdr>
          <w:divsChild>
            <w:div w:id="569271473">
              <w:marLeft w:val="0"/>
              <w:marRight w:val="0"/>
              <w:marTop w:val="0"/>
              <w:marBottom w:val="0"/>
              <w:divBdr>
                <w:top w:val="none" w:sz="0" w:space="0" w:color="auto"/>
                <w:left w:val="none" w:sz="0" w:space="0" w:color="auto"/>
                <w:bottom w:val="none" w:sz="0" w:space="0" w:color="auto"/>
                <w:right w:val="none" w:sz="0" w:space="0" w:color="auto"/>
              </w:divBdr>
              <w:divsChild>
                <w:div w:id="942957639">
                  <w:marLeft w:val="0"/>
                  <w:marRight w:val="0"/>
                  <w:marTop w:val="0"/>
                  <w:marBottom w:val="0"/>
                  <w:divBdr>
                    <w:top w:val="none" w:sz="0" w:space="0" w:color="auto"/>
                    <w:left w:val="none" w:sz="0" w:space="0" w:color="auto"/>
                    <w:bottom w:val="none" w:sz="0" w:space="0" w:color="auto"/>
                    <w:right w:val="none" w:sz="0" w:space="0" w:color="auto"/>
                  </w:divBdr>
                  <w:divsChild>
                    <w:div w:id="1399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1765">
          <w:marLeft w:val="0"/>
          <w:marRight w:val="0"/>
          <w:marTop w:val="0"/>
          <w:marBottom w:val="0"/>
          <w:divBdr>
            <w:top w:val="none" w:sz="0" w:space="0" w:color="auto"/>
            <w:left w:val="none" w:sz="0" w:space="0" w:color="auto"/>
            <w:bottom w:val="none" w:sz="0" w:space="0" w:color="auto"/>
            <w:right w:val="none" w:sz="0" w:space="0" w:color="auto"/>
          </w:divBdr>
          <w:divsChild>
            <w:div w:id="870342113">
              <w:marLeft w:val="0"/>
              <w:marRight w:val="0"/>
              <w:marTop w:val="0"/>
              <w:marBottom w:val="0"/>
              <w:divBdr>
                <w:top w:val="none" w:sz="0" w:space="0" w:color="auto"/>
                <w:left w:val="none" w:sz="0" w:space="0" w:color="auto"/>
                <w:bottom w:val="none" w:sz="0" w:space="0" w:color="auto"/>
                <w:right w:val="none" w:sz="0" w:space="0" w:color="auto"/>
              </w:divBdr>
              <w:divsChild>
                <w:div w:id="1968003837">
                  <w:marLeft w:val="0"/>
                  <w:marRight w:val="0"/>
                  <w:marTop w:val="0"/>
                  <w:marBottom w:val="0"/>
                  <w:divBdr>
                    <w:top w:val="none" w:sz="0" w:space="0" w:color="auto"/>
                    <w:left w:val="none" w:sz="0" w:space="0" w:color="auto"/>
                    <w:bottom w:val="none" w:sz="0" w:space="0" w:color="auto"/>
                    <w:right w:val="none" w:sz="0" w:space="0" w:color="auto"/>
                  </w:divBdr>
                  <w:divsChild>
                    <w:div w:id="21156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8030">
          <w:marLeft w:val="0"/>
          <w:marRight w:val="0"/>
          <w:marTop w:val="0"/>
          <w:marBottom w:val="0"/>
          <w:divBdr>
            <w:top w:val="none" w:sz="0" w:space="0" w:color="auto"/>
            <w:left w:val="none" w:sz="0" w:space="0" w:color="auto"/>
            <w:bottom w:val="none" w:sz="0" w:space="0" w:color="auto"/>
            <w:right w:val="none" w:sz="0" w:space="0" w:color="auto"/>
          </w:divBdr>
          <w:divsChild>
            <w:div w:id="93982796">
              <w:marLeft w:val="0"/>
              <w:marRight w:val="0"/>
              <w:marTop w:val="0"/>
              <w:marBottom w:val="0"/>
              <w:divBdr>
                <w:top w:val="none" w:sz="0" w:space="0" w:color="auto"/>
                <w:left w:val="none" w:sz="0" w:space="0" w:color="auto"/>
                <w:bottom w:val="none" w:sz="0" w:space="0" w:color="auto"/>
                <w:right w:val="none" w:sz="0" w:space="0" w:color="auto"/>
              </w:divBdr>
              <w:divsChild>
                <w:div w:id="1359891054">
                  <w:marLeft w:val="0"/>
                  <w:marRight w:val="0"/>
                  <w:marTop w:val="0"/>
                  <w:marBottom w:val="0"/>
                  <w:divBdr>
                    <w:top w:val="none" w:sz="0" w:space="0" w:color="auto"/>
                    <w:left w:val="none" w:sz="0" w:space="0" w:color="auto"/>
                    <w:bottom w:val="none" w:sz="0" w:space="0" w:color="auto"/>
                    <w:right w:val="none" w:sz="0" w:space="0" w:color="auto"/>
                  </w:divBdr>
                  <w:divsChild>
                    <w:div w:id="1198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76228">
          <w:marLeft w:val="0"/>
          <w:marRight w:val="0"/>
          <w:marTop w:val="0"/>
          <w:marBottom w:val="0"/>
          <w:divBdr>
            <w:top w:val="none" w:sz="0" w:space="0" w:color="auto"/>
            <w:left w:val="none" w:sz="0" w:space="0" w:color="auto"/>
            <w:bottom w:val="none" w:sz="0" w:space="0" w:color="auto"/>
            <w:right w:val="none" w:sz="0" w:space="0" w:color="auto"/>
          </w:divBdr>
          <w:divsChild>
            <w:div w:id="1038159749">
              <w:marLeft w:val="0"/>
              <w:marRight w:val="0"/>
              <w:marTop w:val="0"/>
              <w:marBottom w:val="0"/>
              <w:divBdr>
                <w:top w:val="none" w:sz="0" w:space="0" w:color="auto"/>
                <w:left w:val="none" w:sz="0" w:space="0" w:color="auto"/>
                <w:bottom w:val="none" w:sz="0" w:space="0" w:color="auto"/>
                <w:right w:val="none" w:sz="0" w:space="0" w:color="auto"/>
              </w:divBdr>
              <w:divsChild>
                <w:div w:id="1121802895">
                  <w:marLeft w:val="0"/>
                  <w:marRight w:val="0"/>
                  <w:marTop w:val="0"/>
                  <w:marBottom w:val="0"/>
                  <w:divBdr>
                    <w:top w:val="none" w:sz="0" w:space="0" w:color="auto"/>
                    <w:left w:val="none" w:sz="0" w:space="0" w:color="auto"/>
                    <w:bottom w:val="none" w:sz="0" w:space="0" w:color="auto"/>
                    <w:right w:val="none" w:sz="0" w:space="0" w:color="auto"/>
                  </w:divBdr>
                  <w:divsChild>
                    <w:div w:id="9964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6455">
          <w:marLeft w:val="0"/>
          <w:marRight w:val="0"/>
          <w:marTop w:val="0"/>
          <w:marBottom w:val="0"/>
          <w:divBdr>
            <w:top w:val="none" w:sz="0" w:space="0" w:color="auto"/>
            <w:left w:val="none" w:sz="0" w:space="0" w:color="auto"/>
            <w:bottom w:val="none" w:sz="0" w:space="0" w:color="auto"/>
            <w:right w:val="none" w:sz="0" w:space="0" w:color="auto"/>
          </w:divBdr>
          <w:divsChild>
            <w:div w:id="1989243002">
              <w:marLeft w:val="0"/>
              <w:marRight w:val="0"/>
              <w:marTop w:val="0"/>
              <w:marBottom w:val="0"/>
              <w:divBdr>
                <w:top w:val="none" w:sz="0" w:space="0" w:color="auto"/>
                <w:left w:val="none" w:sz="0" w:space="0" w:color="auto"/>
                <w:bottom w:val="none" w:sz="0" w:space="0" w:color="auto"/>
                <w:right w:val="none" w:sz="0" w:space="0" w:color="auto"/>
              </w:divBdr>
              <w:divsChild>
                <w:div w:id="502089189">
                  <w:marLeft w:val="0"/>
                  <w:marRight w:val="0"/>
                  <w:marTop w:val="0"/>
                  <w:marBottom w:val="0"/>
                  <w:divBdr>
                    <w:top w:val="none" w:sz="0" w:space="0" w:color="auto"/>
                    <w:left w:val="none" w:sz="0" w:space="0" w:color="auto"/>
                    <w:bottom w:val="none" w:sz="0" w:space="0" w:color="auto"/>
                    <w:right w:val="none" w:sz="0" w:space="0" w:color="auto"/>
                  </w:divBdr>
                  <w:divsChild>
                    <w:div w:id="1131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099">
          <w:marLeft w:val="0"/>
          <w:marRight w:val="0"/>
          <w:marTop w:val="0"/>
          <w:marBottom w:val="0"/>
          <w:divBdr>
            <w:top w:val="none" w:sz="0" w:space="0" w:color="auto"/>
            <w:left w:val="none" w:sz="0" w:space="0" w:color="auto"/>
            <w:bottom w:val="none" w:sz="0" w:space="0" w:color="auto"/>
            <w:right w:val="none" w:sz="0" w:space="0" w:color="auto"/>
          </w:divBdr>
          <w:divsChild>
            <w:div w:id="69235902">
              <w:marLeft w:val="0"/>
              <w:marRight w:val="0"/>
              <w:marTop w:val="0"/>
              <w:marBottom w:val="0"/>
              <w:divBdr>
                <w:top w:val="none" w:sz="0" w:space="0" w:color="auto"/>
                <w:left w:val="none" w:sz="0" w:space="0" w:color="auto"/>
                <w:bottom w:val="none" w:sz="0" w:space="0" w:color="auto"/>
                <w:right w:val="none" w:sz="0" w:space="0" w:color="auto"/>
              </w:divBdr>
              <w:divsChild>
                <w:div w:id="416831374">
                  <w:marLeft w:val="0"/>
                  <w:marRight w:val="0"/>
                  <w:marTop w:val="0"/>
                  <w:marBottom w:val="0"/>
                  <w:divBdr>
                    <w:top w:val="none" w:sz="0" w:space="0" w:color="auto"/>
                    <w:left w:val="none" w:sz="0" w:space="0" w:color="auto"/>
                    <w:bottom w:val="none" w:sz="0" w:space="0" w:color="auto"/>
                    <w:right w:val="none" w:sz="0" w:space="0" w:color="auto"/>
                  </w:divBdr>
                  <w:divsChild>
                    <w:div w:id="1009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2592">
          <w:marLeft w:val="0"/>
          <w:marRight w:val="0"/>
          <w:marTop w:val="0"/>
          <w:marBottom w:val="0"/>
          <w:divBdr>
            <w:top w:val="none" w:sz="0" w:space="0" w:color="auto"/>
            <w:left w:val="none" w:sz="0" w:space="0" w:color="auto"/>
            <w:bottom w:val="none" w:sz="0" w:space="0" w:color="auto"/>
            <w:right w:val="none" w:sz="0" w:space="0" w:color="auto"/>
          </w:divBdr>
          <w:divsChild>
            <w:div w:id="1477650039">
              <w:marLeft w:val="0"/>
              <w:marRight w:val="0"/>
              <w:marTop w:val="0"/>
              <w:marBottom w:val="0"/>
              <w:divBdr>
                <w:top w:val="none" w:sz="0" w:space="0" w:color="auto"/>
                <w:left w:val="none" w:sz="0" w:space="0" w:color="auto"/>
                <w:bottom w:val="none" w:sz="0" w:space="0" w:color="auto"/>
                <w:right w:val="none" w:sz="0" w:space="0" w:color="auto"/>
              </w:divBdr>
              <w:divsChild>
                <w:div w:id="1807384554">
                  <w:marLeft w:val="0"/>
                  <w:marRight w:val="0"/>
                  <w:marTop w:val="0"/>
                  <w:marBottom w:val="0"/>
                  <w:divBdr>
                    <w:top w:val="none" w:sz="0" w:space="0" w:color="auto"/>
                    <w:left w:val="none" w:sz="0" w:space="0" w:color="auto"/>
                    <w:bottom w:val="none" w:sz="0" w:space="0" w:color="auto"/>
                    <w:right w:val="none" w:sz="0" w:space="0" w:color="auto"/>
                  </w:divBdr>
                  <w:divsChild>
                    <w:div w:id="11510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1341">
          <w:marLeft w:val="0"/>
          <w:marRight w:val="0"/>
          <w:marTop w:val="0"/>
          <w:marBottom w:val="0"/>
          <w:divBdr>
            <w:top w:val="none" w:sz="0" w:space="0" w:color="auto"/>
            <w:left w:val="none" w:sz="0" w:space="0" w:color="auto"/>
            <w:bottom w:val="none" w:sz="0" w:space="0" w:color="auto"/>
            <w:right w:val="none" w:sz="0" w:space="0" w:color="auto"/>
          </w:divBdr>
          <w:divsChild>
            <w:div w:id="905459470">
              <w:marLeft w:val="0"/>
              <w:marRight w:val="0"/>
              <w:marTop w:val="0"/>
              <w:marBottom w:val="0"/>
              <w:divBdr>
                <w:top w:val="none" w:sz="0" w:space="0" w:color="auto"/>
                <w:left w:val="none" w:sz="0" w:space="0" w:color="auto"/>
                <w:bottom w:val="none" w:sz="0" w:space="0" w:color="auto"/>
                <w:right w:val="none" w:sz="0" w:space="0" w:color="auto"/>
              </w:divBdr>
              <w:divsChild>
                <w:div w:id="296422422">
                  <w:marLeft w:val="0"/>
                  <w:marRight w:val="0"/>
                  <w:marTop w:val="0"/>
                  <w:marBottom w:val="0"/>
                  <w:divBdr>
                    <w:top w:val="none" w:sz="0" w:space="0" w:color="auto"/>
                    <w:left w:val="none" w:sz="0" w:space="0" w:color="auto"/>
                    <w:bottom w:val="none" w:sz="0" w:space="0" w:color="auto"/>
                    <w:right w:val="none" w:sz="0" w:space="0" w:color="auto"/>
                  </w:divBdr>
                  <w:divsChild>
                    <w:div w:id="9015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666">
          <w:marLeft w:val="0"/>
          <w:marRight w:val="0"/>
          <w:marTop w:val="0"/>
          <w:marBottom w:val="0"/>
          <w:divBdr>
            <w:top w:val="none" w:sz="0" w:space="0" w:color="auto"/>
            <w:left w:val="none" w:sz="0" w:space="0" w:color="auto"/>
            <w:bottom w:val="none" w:sz="0" w:space="0" w:color="auto"/>
            <w:right w:val="none" w:sz="0" w:space="0" w:color="auto"/>
          </w:divBdr>
          <w:divsChild>
            <w:div w:id="966396016">
              <w:marLeft w:val="0"/>
              <w:marRight w:val="0"/>
              <w:marTop w:val="0"/>
              <w:marBottom w:val="0"/>
              <w:divBdr>
                <w:top w:val="none" w:sz="0" w:space="0" w:color="auto"/>
                <w:left w:val="none" w:sz="0" w:space="0" w:color="auto"/>
                <w:bottom w:val="none" w:sz="0" w:space="0" w:color="auto"/>
                <w:right w:val="none" w:sz="0" w:space="0" w:color="auto"/>
              </w:divBdr>
              <w:divsChild>
                <w:div w:id="794517876">
                  <w:marLeft w:val="0"/>
                  <w:marRight w:val="0"/>
                  <w:marTop w:val="0"/>
                  <w:marBottom w:val="0"/>
                  <w:divBdr>
                    <w:top w:val="none" w:sz="0" w:space="0" w:color="auto"/>
                    <w:left w:val="none" w:sz="0" w:space="0" w:color="auto"/>
                    <w:bottom w:val="none" w:sz="0" w:space="0" w:color="auto"/>
                    <w:right w:val="none" w:sz="0" w:space="0" w:color="auto"/>
                  </w:divBdr>
                  <w:divsChild>
                    <w:div w:id="2770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6884">
          <w:marLeft w:val="0"/>
          <w:marRight w:val="0"/>
          <w:marTop w:val="0"/>
          <w:marBottom w:val="0"/>
          <w:divBdr>
            <w:top w:val="none" w:sz="0" w:space="0" w:color="auto"/>
            <w:left w:val="none" w:sz="0" w:space="0" w:color="auto"/>
            <w:bottom w:val="none" w:sz="0" w:space="0" w:color="auto"/>
            <w:right w:val="none" w:sz="0" w:space="0" w:color="auto"/>
          </w:divBdr>
          <w:divsChild>
            <w:div w:id="2042389281">
              <w:marLeft w:val="0"/>
              <w:marRight w:val="0"/>
              <w:marTop w:val="0"/>
              <w:marBottom w:val="0"/>
              <w:divBdr>
                <w:top w:val="none" w:sz="0" w:space="0" w:color="auto"/>
                <w:left w:val="none" w:sz="0" w:space="0" w:color="auto"/>
                <w:bottom w:val="none" w:sz="0" w:space="0" w:color="auto"/>
                <w:right w:val="none" w:sz="0" w:space="0" w:color="auto"/>
              </w:divBdr>
              <w:divsChild>
                <w:div w:id="1037317187">
                  <w:marLeft w:val="0"/>
                  <w:marRight w:val="0"/>
                  <w:marTop w:val="0"/>
                  <w:marBottom w:val="0"/>
                  <w:divBdr>
                    <w:top w:val="none" w:sz="0" w:space="0" w:color="auto"/>
                    <w:left w:val="none" w:sz="0" w:space="0" w:color="auto"/>
                    <w:bottom w:val="none" w:sz="0" w:space="0" w:color="auto"/>
                    <w:right w:val="none" w:sz="0" w:space="0" w:color="auto"/>
                  </w:divBdr>
                  <w:divsChild>
                    <w:div w:id="905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8975">
          <w:marLeft w:val="0"/>
          <w:marRight w:val="0"/>
          <w:marTop w:val="0"/>
          <w:marBottom w:val="0"/>
          <w:divBdr>
            <w:top w:val="none" w:sz="0" w:space="0" w:color="auto"/>
            <w:left w:val="none" w:sz="0" w:space="0" w:color="auto"/>
            <w:bottom w:val="none" w:sz="0" w:space="0" w:color="auto"/>
            <w:right w:val="none" w:sz="0" w:space="0" w:color="auto"/>
          </w:divBdr>
          <w:divsChild>
            <w:div w:id="534078991">
              <w:marLeft w:val="0"/>
              <w:marRight w:val="0"/>
              <w:marTop w:val="0"/>
              <w:marBottom w:val="0"/>
              <w:divBdr>
                <w:top w:val="none" w:sz="0" w:space="0" w:color="auto"/>
                <w:left w:val="none" w:sz="0" w:space="0" w:color="auto"/>
                <w:bottom w:val="none" w:sz="0" w:space="0" w:color="auto"/>
                <w:right w:val="none" w:sz="0" w:space="0" w:color="auto"/>
              </w:divBdr>
              <w:divsChild>
                <w:div w:id="553270484">
                  <w:marLeft w:val="0"/>
                  <w:marRight w:val="0"/>
                  <w:marTop w:val="0"/>
                  <w:marBottom w:val="0"/>
                  <w:divBdr>
                    <w:top w:val="none" w:sz="0" w:space="0" w:color="auto"/>
                    <w:left w:val="none" w:sz="0" w:space="0" w:color="auto"/>
                    <w:bottom w:val="none" w:sz="0" w:space="0" w:color="auto"/>
                    <w:right w:val="none" w:sz="0" w:space="0" w:color="auto"/>
                  </w:divBdr>
                  <w:divsChild>
                    <w:div w:id="757866756">
                      <w:marLeft w:val="0"/>
                      <w:marRight w:val="0"/>
                      <w:marTop w:val="0"/>
                      <w:marBottom w:val="0"/>
                      <w:divBdr>
                        <w:top w:val="none" w:sz="0" w:space="0" w:color="auto"/>
                        <w:left w:val="none" w:sz="0" w:space="0" w:color="auto"/>
                        <w:bottom w:val="none" w:sz="0" w:space="0" w:color="auto"/>
                        <w:right w:val="none" w:sz="0" w:space="0" w:color="auto"/>
                      </w:divBdr>
                      <w:divsChild>
                        <w:div w:id="934442008">
                          <w:marLeft w:val="0"/>
                          <w:marRight w:val="0"/>
                          <w:marTop w:val="0"/>
                          <w:marBottom w:val="0"/>
                          <w:divBdr>
                            <w:top w:val="none" w:sz="0" w:space="0" w:color="auto"/>
                            <w:left w:val="none" w:sz="0" w:space="0" w:color="auto"/>
                            <w:bottom w:val="none" w:sz="0" w:space="0" w:color="auto"/>
                            <w:right w:val="none" w:sz="0" w:space="0" w:color="auto"/>
                          </w:divBdr>
                          <w:divsChild>
                            <w:div w:id="1605071187">
                              <w:marLeft w:val="0"/>
                              <w:marRight w:val="0"/>
                              <w:marTop w:val="0"/>
                              <w:marBottom w:val="0"/>
                              <w:divBdr>
                                <w:top w:val="none" w:sz="0" w:space="0" w:color="auto"/>
                                <w:left w:val="none" w:sz="0" w:space="0" w:color="auto"/>
                                <w:bottom w:val="none" w:sz="0" w:space="0" w:color="auto"/>
                                <w:right w:val="none" w:sz="0" w:space="0" w:color="auto"/>
                              </w:divBdr>
                              <w:divsChild>
                                <w:div w:id="756898918">
                                  <w:marLeft w:val="0"/>
                                  <w:marRight w:val="0"/>
                                  <w:marTop w:val="0"/>
                                  <w:marBottom w:val="0"/>
                                  <w:divBdr>
                                    <w:top w:val="none" w:sz="0" w:space="0" w:color="auto"/>
                                    <w:left w:val="none" w:sz="0" w:space="0" w:color="auto"/>
                                    <w:bottom w:val="none" w:sz="0" w:space="0" w:color="auto"/>
                                    <w:right w:val="none" w:sz="0" w:space="0" w:color="auto"/>
                                  </w:divBdr>
                                  <w:divsChild>
                                    <w:div w:id="1775976200">
                                      <w:marLeft w:val="0"/>
                                      <w:marRight w:val="0"/>
                                      <w:marTop w:val="0"/>
                                      <w:marBottom w:val="0"/>
                                      <w:divBdr>
                                        <w:top w:val="none" w:sz="0" w:space="0" w:color="auto"/>
                                        <w:left w:val="none" w:sz="0" w:space="0" w:color="auto"/>
                                        <w:bottom w:val="none" w:sz="0" w:space="0" w:color="auto"/>
                                        <w:right w:val="none" w:sz="0" w:space="0" w:color="auto"/>
                                      </w:divBdr>
                                      <w:divsChild>
                                        <w:div w:id="1569413806">
                                          <w:marLeft w:val="0"/>
                                          <w:marRight w:val="0"/>
                                          <w:marTop w:val="0"/>
                                          <w:marBottom w:val="0"/>
                                          <w:divBdr>
                                            <w:top w:val="none" w:sz="0" w:space="0" w:color="auto"/>
                                            <w:left w:val="none" w:sz="0" w:space="0" w:color="auto"/>
                                            <w:bottom w:val="none" w:sz="0" w:space="0" w:color="auto"/>
                                            <w:right w:val="none" w:sz="0" w:space="0" w:color="auto"/>
                                          </w:divBdr>
                                          <w:divsChild>
                                            <w:div w:id="412899633">
                                              <w:marLeft w:val="0"/>
                                              <w:marRight w:val="0"/>
                                              <w:marTop w:val="0"/>
                                              <w:marBottom w:val="0"/>
                                              <w:divBdr>
                                                <w:top w:val="none" w:sz="0" w:space="0" w:color="auto"/>
                                                <w:left w:val="none" w:sz="0" w:space="0" w:color="auto"/>
                                                <w:bottom w:val="none" w:sz="0" w:space="0" w:color="auto"/>
                                                <w:right w:val="none" w:sz="0" w:space="0" w:color="auto"/>
                                              </w:divBdr>
                                              <w:divsChild>
                                                <w:div w:id="2041739199">
                                                  <w:marLeft w:val="0"/>
                                                  <w:marRight w:val="0"/>
                                                  <w:marTop w:val="0"/>
                                                  <w:marBottom w:val="0"/>
                                                  <w:divBdr>
                                                    <w:top w:val="none" w:sz="0" w:space="0" w:color="auto"/>
                                                    <w:left w:val="none" w:sz="0" w:space="0" w:color="auto"/>
                                                    <w:bottom w:val="none" w:sz="0" w:space="0" w:color="auto"/>
                                                    <w:right w:val="none" w:sz="0" w:space="0" w:color="auto"/>
                                                  </w:divBdr>
                                                  <w:divsChild>
                                                    <w:div w:id="25495666">
                                                      <w:marLeft w:val="0"/>
                                                      <w:marRight w:val="0"/>
                                                      <w:marTop w:val="0"/>
                                                      <w:marBottom w:val="0"/>
                                                      <w:divBdr>
                                                        <w:top w:val="none" w:sz="0" w:space="0" w:color="auto"/>
                                                        <w:left w:val="none" w:sz="0" w:space="0" w:color="auto"/>
                                                        <w:bottom w:val="none" w:sz="0" w:space="0" w:color="auto"/>
                                                        <w:right w:val="none" w:sz="0" w:space="0" w:color="auto"/>
                                                      </w:divBdr>
                                                      <w:divsChild>
                                                        <w:div w:id="7211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53397">
                          <w:marLeft w:val="0"/>
                          <w:marRight w:val="0"/>
                          <w:marTop w:val="0"/>
                          <w:marBottom w:val="0"/>
                          <w:divBdr>
                            <w:top w:val="none" w:sz="0" w:space="0" w:color="auto"/>
                            <w:left w:val="none" w:sz="0" w:space="0" w:color="auto"/>
                            <w:bottom w:val="none" w:sz="0" w:space="0" w:color="auto"/>
                            <w:right w:val="none" w:sz="0" w:space="0" w:color="auto"/>
                          </w:divBdr>
                          <w:divsChild>
                            <w:div w:id="1783499812">
                              <w:marLeft w:val="0"/>
                              <w:marRight w:val="0"/>
                              <w:marTop w:val="0"/>
                              <w:marBottom w:val="0"/>
                              <w:divBdr>
                                <w:top w:val="none" w:sz="0" w:space="0" w:color="auto"/>
                                <w:left w:val="none" w:sz="0" w:space="0" w:color="auto"/>
                                <w:bottom w:val="none" w:sz="0" w:space="0" w:color="auto"/>
                                <w:right w:val="none" w:sz="0" w:space="0" w:color="auto"/>
                              </w:divBdr>
                              <w:divsChild>
                                <w:div w:id="1450664412">
                                  <w:marLeft w:val="0"/>
                                  <w:marRight w:val="0"/>
                                  <w:marTop w:val="0"/>
                                  <w:marBottom w:val="0"/>
                                  <w:divBdr>
                                    <w:top w:val="none" w:sz="0" w:space="0" w:color="auto"/>
                                    <w:left w:val="none" w:sz="0" w:space="0" w:color="auto"/>
                                    <w:bottom w:val="none" w:sz="0" w:space="0" w:color="auto"/>
                                    <w:right w:val="none" w:sz="0" w:space="0" w:color="auto"/>
                                  </w:divBdr>
                                  <w:divsChild>
                                    <w:div w:id="913390892">
                                      <w:marLeft w:val="0"/>
                                      <w:marRight w:val="0"/>
                                      <w:marTop w:val="0"/>
                                      <w:marBottom w:val="0"/>
                                      <w:divBdr>
                                        <w:top w:val="none" w:sz="0" w:space="0" w:color="auto"/>
                                        <w:left w:val="none" w:sz="0" w:space="0" w:color="auto"/>
                                        <w:bottom w:val="none" w:sz="0" w:space="0" w:color="auto"/>
                                        <w:right w:val="none" w:sz="0" w:space="0" w:color="auto"/>
                                      </w:divBdr>
                                      <w:divsChild>
                                        <w:div w:id="1499954066">
                                          <w:marLeft w:val="0"/>
                                          <w:marRight w:val="0"/>
                                          <w:marTop w:val="0"/>
                                          <w:marBottom w:val="0"/>
                                          <w:divBdr>
                                            <w:top w:val="none" w:sz="0" w:space="0" w:color="auto"/>
                                            <w:left w:val="none" w:sz="0" w:space="0" w:color="auto"/>
                                            <w:bottom w:val="none" w:sz="0" w:space="0" w:color="auto"/>
                                            <w:right w:val="none" w:sz="0" w:space="0" w:color="auto"/>
                                          </w:divBdr>
                                        </w:div>
                                        <w:div w:id="1090617334">
                                          <w:marLeft w:val="0"/>
                                          <w:marRight w:val="0"/>
                                          <w:marTop w:val="0"/>
                                          <w:marBottom w:val="0"/>
                                          <w:divBdr>
                                            <w:top w:val="none" w:sz="0" w:space="0" w:color="auto"/>
                                            <w:left w:val="none" w:sz="0" w:space="0" w:color="auto"/>
                                            <w:bottom w:val="none" w:sz="0" w:space="0" w:color="auto"/>
                                            <w:right w:val="none" w:sz="0" w:space="0" w:color="auto"/>
                                          </w:divBdr>
                                          <w:divsChild>
                                            <w:div w:id="728113500">
                                              <w:marLeft w:val="0"/>
                                              <w:marRight w:val="0"/>
                                              <w:marTop w:val="0"/>
                                              <w:marBottom w:val="0"/>
                                              <w:divBdr>
                                                <w:top w:val="none" w:sz="0" w:space="0" w:color="auto"/>
                                                <w:left w:val="none" w:sz="0" w:space="0" w:color="auto"/>
                                                <w:bottom w:val="none" w:sz="0" w:space="0" w:color="auto"/>
                                                <w:right w:val="none" w:sz="0" w:space="0" w:color="auto"/>
                                              </w:divBdr>
                                            </w:div>
                                            <w:div w:id="13287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2528">
                          <w:marLeft w:val="0"/>
                          <w:marRight w:val="0"/>
                          <w:marTop w:val="0"/>
                          <w:marBottom w:val="0"/>
                          <w:divBdr>
                            <w:top w:val="none" w:sz="0" w:space="0" w:color="auto"/>
                            <w:left w:val="none" w:sz="0" w:space="0" w:color="auto"/>
                            <w:bottom w:val="none" w:sz="0" w:space="0" w:color="auto"/>
                            <w:right w:val="none" w:sz="0" w:space="0" w:color="auto"/>
                          </w:divBdr>
                          <w:divsChild>
                            <w:div w:id="1815442243">
                              <w:marLeft w:val="0"/>
                              <w:marRight w:val="0"/>
                              <w:marTop w:val="0"/>
                              <w:marBottom w:val="0"/>
                              <w:divBdr>
                                <w:top w:val="none" w:sz="0" w:space="0" w:color="auto"/>
                                <w:left w:val="none" w:sz="0" w:space="0" w:color="auto"/>
                                <w:bottom w:val="none" w:sz="0" w:space="0" w:color="auto"/>
                                <w:right w:val="none" w:sz="0" w:space="0" w:color="auto"/>
                              </w:divBdr>
                              <w:divsChild>
                                <w:div w:id="158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570852">
          <w:marLeft w:val="0"/>
          <w:marRight w:val="0"/>
          <w:marTop w:val="0"/>
          <w:marBottom w:val="0"/>
          <w:divBdr>
            <w:top w:val="none" w:sz="0" w:space="0" w:color="auto"/>
            <w:left w:val="none" w:sz="0" w:space="0" w:color="auto"/>
            <w:bottom w:val="none" w:sz="0" w:space="0" w:color="auto"/>
            <w:right w:val="none" w:sz="0" w:space="0" w:color="auto"/>
          </w:divBdr>
        </w:div>
      </w:divsChild>
    </w:div>
    <w:div w:id="295648794">
      <w:bodyDiv w:val="1"/>
      <w:marLeft w:val="0"/>
      <w:marRight w:val="0"/>
      <w:marTop w:val="0"/>
      <w:marBottom w:val="0"/>
      <w:divBdr>
        <w:top w:val="none" w:sz="0" w:space="0" w:color="auto"/>
        <w:left w:val="none" w:sz="0" w:space="0" w:color="auto"/>
        <w:bottom w:val="none" w:sz="0" w:space="0" w:color="auto"/>
        <w:right w:val="none" w:sz="0" w:space="0" w:color="auto"/>
      </w:divBdr>
      <w:divsChild>
        <w:div w:id="207954690">
          <w:marLeft w:val="0"/>
          <w:marRight w:val="0"/>
          <w:marTop w:val="0"/>
          <w:marBottom w:val="0"/>
          <w:divBdr>
            <w:top w:val="none" w:sz="0" w:space="0" w:color="auto"/>
            <w:left w:val="none" w:sz="0" w:space="0" w:color="auto"/>
            <w:bottom w:val="none" w:sz="0" w:space="0" w:color="auto"/>
            <w:right w:val="none" w:sz="0" w:space="0" w:color="auto"/>
          </w:divBdr>
        </w:div>
      </w:divsChild>
    </w:div>
    <w:div w:id="309021504">
      <w:bodyDiv w:val="1"/>
      <w:marLeft w:val="0"/>
      <w:marRight w:val="0"/>
      <w:marTop w:val="0"/>
      <w:marBottom w:val="0"/>
      <w:divBdr>
        <w:top w:val="none" w:sz="0" w:space="0" w:color="auto"/>
        <w:left w:val="none" w:sz="0" w:space="0" w:color="auto"/>
        <w:bottom w:val="none" w:sz="0" w:space="0" w:color="auto"/>
        <w:right w:val="none" w:sz="0" w:space="0" w:color="auto"/>
      </w:divBdr>
      <w:divsChild>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sChild>
                <w:div w:id="7047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2376">
      <w:bodyDiv w:val="1"/>
      <w:marLeft w:val="0"/>
      <w:marRight w:val="0"/>
      <w:marTop w:val="0"/>
      <w:marBottom w:val="0"/>
      <w:divBdr>
        <w:top w:val="none" w:sz="0" w:space="0" w:color="auto"/>
        <w:left w:val="none" w:sz="0" w:space="0" w:color="auto"/>
        <w:bottom w:val="none" w:sz="0" w:space="0" w:color="auto"/>
        <w:right w:val="none" w:sz="0" w:space="0" w:color="auto"/>
      </w:divBdr>
      <w:divsChild>
        <w:div w:id="462163439">
          <w:marLeft w:val="0"/>
          <w:marRight w:val="0"/>
          <w:marTop w:val="0"/>
          <w:marBottom w:val="0"/>
          <w:divBdr>
            <w:top w:val="none" w:sz="0" w:space="0" w:color="auto"/>
            <w:left w:val="none" w:sz="0" w:space="0" w:color="auto"/>
            <w:bottom w:val="none" w:sz="0" w:space="0" w:color="auto"/>
            <w:right w:val="none" w:sz="0" w:space="0" w:color="auto"/>
          </w:divBdr>
        </w:div>
      </w:divsChild>
    </w:div>
    <w:div w:id="478963179">
      <w:bodyDiv w:val="1"/>
      <w:marLeft w:val="0"/>
      <w:marRight w:val="0"/>
      <w:marTop w:val="0"/>
      <w:marBottom w:val="0"/>
      <w:divBdr>
        <w:top w:val="none" w:sz="0" w:space="0" w:color="auto"/>
        <w:left w:val="none" w:sz="0" w:space="0" w:color="auto"/>
        <w:bottom w:val="none" w:sz="0" w:space="0" w:color="auto"/>
        <w:right w:val="none" w:sz="0" w:space="0" w:color="auto"/>
      </w:divBdr>
      <w:divsChild>
        <w:div w:id="464545788">
          <w:marLeft w:val="0"/>
          <w:marRight w:val="0"/>
          <w:marTop w:val="0"/>
          <w:marBottom w:val="0"/>
          <w:divBdr>
            <w:top w:val="none" w:sz="0" w:space="0" w:color="auto"/>
            <w:left w:val="none" w:sz="0" w:space="0" w:color="auto"/>
            <w:bottom w:val="none" w:sz="0" w:space="0" w:color="auto"/>
            <w:right w:val="none" w:sz="0" w:space="0" w:color="auto"/>
          </w:divBdr>
        </w:div>
        <w:div w:id="245966785">
          <w:marLeft w:val="0"/>
          <w:marRight w:val="0"/>
          <w:marTop w:val="0"/>
          <w:marBottom w:val="0"/>
          <w:divBdr>
            <w:top w:val="none" w:sz="0" w:space="0" w:color="auto"/>
            <w:left w:val="none" w:sz="0" w:space="0" w:color="auto"/>
            <w:bottom w:val="none" w:sz="0" w:space="0" w:color="auto"/>
            <w:right w:val="none" w:sz="0" w:space="0" w:color="auto"/>
          </w:divBdr>
          <w:divsChild>
            <w:div w:id="116535657">
              <w:marLeft w:val="0"/>
              <w:marRight w:val="0"/>
              <w:marTop w:val="0"/>
              <w:marBottom w:val="0"/>
              <w:divBdr>
                <w:top w:val="none" w:sz="0" w:space="0" w:color="auto"/>
                <w:left w:val="none" w:sz="0" w:space="0" w:color="auto"/>
                <w:bottom w:val="none" w:sz="0" w:space="0" w:color="auto"/>
                <w:right w:val="none" w:sz="0" w:space="0" w:color="auto"/>
              </w:divBdr>
              <w:divsChild>
                <w:div w:id="1241913055">
                  <w:marLeft w:val="0"/>
                  <w:marRight w:val="0"/>
                  <w:marTop w:val="0"/>
                  <w:marBottom w:val="0"/>
                  <w:divBdr>
                    <w:top w:val="none" w:sz="0" w:space="0" w:color="auto"/>
                    <w:left w:val="none" w:sz="0" w:space="0" w:color="auto"/>
                    <w:bottom w:val="none" w:sz="0" w:space="0" w:color="auto"/>
                    <w:right w:val="none" w:sz="0" w:space="0" w:color="auto"/>
                  </w:divBdr>
                  <w:divsChild>
                    <w:div w:id="5206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5808">
      <w:bodyDiv w:val="1"/>
      <w:marLeft w:val="0"/>
      <w:marRight w:val="0"/>
      <w:marTop w:val="0"/>
      <w:marBottom w:val="0"/>
      <w:divBdr>
        <w:top w:val="none" w:sz="0" w:space="0" w:color="auto"/>
        <w:left w:val="none" w:sz="0" w:space="0" w:color="auto"/>
        <w:bottom w:val="none" w:sz="0" w:space="0" w:color="auto"/>
        <w:right w:val="none" w:sz="0" w:space="0" w:color="auto"/>
      </w:divBdr>
    </w:div>
    <w:div w:id="628899839">
      <w:bodyDiv w:val="1"/>
      <w:marLeft w:val="0"/>
      <w:marRight w:val="0"/>
      <w:marTop w:val="0"/>
      <w:marBottom w:val="0"/>
      <w:divBdr>
        <w:top w:val="none" w:sz="0" w:space="0" w:color="auto"/>
        <w:left w:val="none" w:sz="0" w:space="0" w:color="auto"/>
        <w:bottom w:val="none" w:sz="0" w:space="0" w:color="auto"/>
        <w:right w:val="none" w:sz="0" w:space="0" w:color="auto"/>
      </w:divBdr>
      <w:divsChild>
        <w:div w:id="442113871">
          <w:marLeft w:val="0"/>
          <w:marRight w:val="0"/>
          <w:marTop w:val="0"/>
          <w:marBottom w:val="0"/>
          <w:divBdr>
            <w:top w:val="none" w:sz="0" w:space="0" w:color="auto"/>
            <w:left w:val="none" w:sz="0" w:space="0" w:color="auto"/>
            <w:bottom w:val="none" w:sz="0" w:space="0" w:color="auto"/>
            <w:right w:val="none" w:sz="0" w:space="0" w:color="auto"/>
          </w:divBdr>
        </w:div>
      </w:divsChild>
    </w:div>
    <w:div w:id="755203584">
      <w:bodyDiv w:val="1"/>
      <w:marLeft w:val="0"/>
      <w:marRight w:val="0"/>
      <w:marTop w:val="0"/>
      <w:marBottom w:val="0"/>
      <w:divBdr>
        <w:top w:val="none" w:sz="0" w:space="0" w:color="auto"/>
        <w:left w:val="none" w:sz="0" w:space="0" w:color="auto"/>
        <w:bottom w:val="none" w:sz="0" w:space="0" w:color="auto"/>
        <w:right w:val="none" w:sz="0" w:space="0" w:color="auto"/>
      </w:divBdr>
      <w:divsChild>
        <w:div w:id="177239343">
          <w:marLeft w:val="0"/>
          <w:marRight w:val="0"/>
          <w:marTop w:val="0"/>
          <w:marBottom w:val="0"/>
          <w:divBdr>
            <w:top w:val="none" w:sz="0" w:space="0" w:color="auto"/>
            <w:left w:val="none" w:sz="0" w:space="0" w:color="auto"/>
            <w:bottom w:val="none" w:sz="0" w:space="0" w:color="auto"/>
            <w:right w:val="none" w:sz="0" w:space="0" w:color="auto"/>
          </w:divBdr>
        </w:div>
      </w:divsChild>
    </w:div>
    <w:div w:id="794759448">
      <w:bodyDiv w:val="1"/>
      <w:marLeft w:val="0"/>
      <w:marRight w:val="0"/>
      <w:marTop w:val="0"/>
      <w:marBottom w:val="0"/>
      <w:divBdr>
        <w:top w:val="none" w:sz="0" w:space="0" w:color="auto"/>
        <w:left w:val="none" w:sz="0" w:space="0" w:color="auto"/>
        <w:bottom w:val="none" w:sz="0" w:space="0" w:color="auto"/>
        <w:right w:val="none" w:sz="0" w:space="0" w:color="auto"/>
      </w:divBdr>
      <w:divsChild>
        <w:div w:id="97415657">
          <w:marLeft w:val="0"/>
          <w:marRight w:val="0"/>
          <w:marTop w:val="0"/>
          <w:marBottom w:val="0"/>
          <w:divBdr>
            <w:top w:val="none" w:sz="0" w:space="0" w:color="auto"/>
            <w:left w:val="none" w:sz="0" w:space="0" w:color="auto"/>
            <w:bottom w:val="none" w:sz="0" w:space="0" w:color="auto"/>
            <w:right w:val="none" w:sz="0" w:space="0" w:color="auto"/>
          </w:divBdr>
        </w:div>
      </w:divsChild>
    </w:div>
    <w:div w:id="906643899">
      <w:bodyDiv w:val="1"/>
      <w:marLeft w:val="0"/>
      <w:marRight w:val="0"/>
      <w:marTop w:val="0"/>
      <w:marBottom w:val="0"/>
      <w:divBdr>
        <w:top w:val="none" w:sz="0" w:space="0" w:color="auto"/>
        <w:left w:val="none" w:sz="0" w:space="0" w:color="auto"/>
        <w:bottom w:val="none" w:sz="0" w:space="0" w:color="auto"/>
        <w:right w:val="none" w:sz="0" w:space="0" w:color="auto"/>
      </w:divBdr>
    </w:div>
    <w:div w:id="940188320">
      <w:bodyDiv w:val="1"/>
      <w:marLeft w:val="0"/>
      <w:marRight w:val="0"/>
      <w:marTop w:val="0"/>
      <w:marBottom w:val="0"/>
      <w:divBdr>
        <w:top w:val="none" w:sz="0" w:space="0" w:color="auto"/>
        <w:left w:val="none" w:sz="0" w:space="0" w:color="auto"/>
        <w:bottom w:val="none" w:sz="0" w:space="0" w:color="auto"/>
        <w:right w:val="none" w:sz="0" w:space="0" w:color="auto"/>
      </w:divBdr>
      <w:divsChild>
        <w:div w:id="879628244">
          <w:marLeft w:val="0"/>
          <w:marRight w:val="0"/>
          <w:marTop w:val="0"/>
          <w:marBottom w:val="0"/>
          <w:divBdr>
            <w:top w:val="none" w:sz="0" w:space="0" w:color="auto"/>
            <w:left w:val="none" w:sz="0" w:space="0" w:color="auto"/>
            <w:bottom w:val="none" w:sz="0" w:space="0" w:color="auto"/>
            <w:right w:val="none" w:sz="0" w:space="0" w:color="auto"/>
          </w:divBdr>
        </w:div>
      </w:divsChild>
    </w:div>
    <w:div w:id="1043678271">
      <w:bodyDiv w:val="1"/>
      <w:marLeft w:val="0"/>
      <w:marRight w:val="0"/>
      <w:marTop w:val="0"/>
      <w:marBottom w:val="0"/>
      <w:divBdr>
        <w:top w:val="none" w:sz="0" w:space="0" w:color="auto"/>
        <w:left w:val="none" w:sz="0" w:space="0" w:color="auto"/>
        <w:bottom w:val="none" w:sz="0" w:space="0" w:color="auto"/>
        <w:right w:val="none" w:sz="0" w:space="0" w:color="auto"/>
      </w:divBdr>
      <w:divsChild>
        <w:div w:id="1332952174">
          <w:marLeft w:val="0"/>
          <w:marRight w:val="0"/>
          <w:marTop w:val="0"/>
          <w:marBottom w:val="0"/>
          <w:divBdr>
            <w:top w:val="none" w:sz="0" w:space="0" w:color="auto"/>
            <w:left w:val="none" w:sz="0" w:space="0" w:color="auto"/>
            <w:bottom w:val="none" w:sz="0" w:space="0" w:color="auto"/>
            <w:right w:val="none" w:sz="0" w:space="0" w:color="auto"/>
          </w:divBdr>
          <w:divsChild>
            <w:div w:id="1641304879">
              <w:marLeft w:val="0"/>
              <w:marRight w:val="0"/>
              <w:marTop w:val="0"/>
              <w:marBottom w:val="0"/>
              <w:divBdr>
                <w:top w:val="none" w:sz="0" w:space="0" w:color="auto"/>
                <w:left w:val="none" w:sz="0" w:space="0" w:color="auto"/>
                <w:bottom w:val="none" w:sz="0" w:space="0" w:color="auto"/>
                <w:right w:val="none" w:sz="0" w:space="0" w:color="auto"/>
              </w:divBdr>
            </w:div>
          </w:divsChild>
        </w:div>
        <w:div w:id="1351294069">
          <w:marLeft w:val="0"/>
          <w:marRight w:val="0"/>
          <w:marTop w:val="0"/>
          <w:marBottom w:val="0"/>
          <w:divBdr>
            <w:top w:val="none" w:sz="0" w:space="0" w:color="auto"/>
            <w:left w:val="none" w:sz="0" w:space="0" w:color="auto"/>
            <w:bottom w:val="none" w:sz="0" w:space="0" w:color="auto"/>
            <w:right w:val="none" w:sz="0" w:space="0" w:color="auto"/>
          </w:divBdr>
          <w:divsChild>
            <w:div w:id="14964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410">
      <w:bodyDiv w:val="1"/>
      <w:marLeft w:val="0"/>
      <w:marRight w:val="0"/>
      <w:marTop w:val="0"/>
      <w:marBottom w:val="0"/>
      <w:divBdr>
        <w:top w:val="none" w:sz="0" w:space="0" w:color="auto"/>
        <w:left w:val="none" w:sz="0" w:space="0" w:color="auto"/>
        <w:bottom w:val="none" w:sz="0" w:space="0" w:color="auto"/>
        <w:right w:val="none" w:sz="0" w:space="0" w:color="auto"/>
      </w:divBdr>
    </w:div>
    <w:div w:id="1213038269">
      <w:bodyDiv w:val="1"/>
      <w:marLeft w:val="0"/>
      <w:marRight w:val="0"/>
      <w:marTop w:val="0"/>
      <w:marBottom w:val="0"/>
      <w:divBdr>
        <w:top w:val="none" w:sz="0" w:space="0" w:color="auto"/>
        <w:left w:val="none" w:sz="0" w:space="0" w:color="auto"/>
        <w:bottom w:val="none" w:sz="0" w:space="0" w:color="auto"/>
        <w:right w:val="none" w:sz="0" w:space="0" w:color="auto"/>
      </w:divBdr>
    </w:div>
    <w:div w:id="1224828775">
      <w:bodyDiv w:val="1"/>
      <w:marLeft w:val="0"/>
      <w:marRight w:val="0"/>
      <w:marTop w:val="0"/>
      <w:marBottom w:val="0"/>
      <w:divBdr>
        <w:top w:val="none" w:sz="0" w:space="0" w:color="auto"/>
        <w:left w:val="none" w:sz="0" w:space="0" w:color="auto"/>
        <w:bottom w:val="none" w:sz="0" w:space="0" w:color="auto"/>
        <w:right w:val="none" w:sz="0" w:space="0" w:color="auto"/>
      </w:divBdr>
      <w:divsChild>
        <w:div w:id="1821264976">
          <w:marLeft w:val="0"/>
          <w:marRight w:val="0"/>
          <w:marTop w:val="0"/>
          <w:marBottom w:val="0"/>
          <w:divBdr>
            <w:top w:val="none" w:sz="0" w:space="0" w:color="auto"/>
            <w:left w:val="none" w:sz="0" w:space="0" w:color="auto"/>
            <w:bottom w:val="none" w:sz="0" w:space="0" w:color="auto"/>
            <w:right w:val="none" w:sz="0" w:space="0" w:color="auto"/>
          </w:divBdr>
          <w:divsChild>
            <w:div w:id="1246956978">
              <w:marLeft w:val="0"/>
              <w:marRight w:val="0"/>
              <w:marTop w:val="0"/>
              <w:marBottom w:val="0"/>
              <w:divBdr>
                <w:top w:val="none" w:sz="0" w:space="0" w:color="auto"/>
                <w:left w:val="none" w:sz="0" w:space="0" w:color="auto"/>
                <w:bottom w:val="none" w:sz="0" w:space="0" w:color="auto"/>
                <w:right w:val="none" w:sz="0" w:space="0" w:color="auto"/>
              </w:divBdr>
              <w:divsChild>
                <w:div w:id="1339189994">
                  <w:marLeft w:val="0"/>
                  <w:marRight w:val="0"/>
                  <w:marTop w:val="0"/>
                  <w:marBottom w:val="0"/>
                  <w:divBdr>
                    <w:top w:val="none" w:sz="0" w:space="0" w:color="auto"/>
                    <w:left w:val="none" w:sz="0" w:space="0" w:color="auto"/>
                    <w:bottom w:val="none" w:sz="0" w:space="0" w:color="auto"/>
                    <w:right w:val="none" w:sz="0" w:space="0" w:color="auto"/>
                  </w:divBdr>
                  <w:divsChild>
                    <w:div w:id="6326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6991">
      <w:bodyDiv w:val="1"/>
      <w:marLeft w:val="0"/>
      <w:marRight w:val="0"/>
      <w:marTop w:val="0"/>
      <w:marBottom w:val="0"/>
      <w:divBdr>
        <w:top w:val="none" w:sz="0" w:space="0" w:color="auto"/>
        <w:left w:val="none" w:sz="0" w:space="0" w:color="auto"/>
        <w:bottom w:val="none" w:sz="0" w:space="0" w:color="auto"/>
        <w:right w:val="none" w:sz="0" w:space="0" w:color="auto"/>
      </w:divBdr>
    </w:div>
    <w:div w:id="1464157092">
      <w:bodyDiv w:val="1"/>
      <w:marLeft w:val="0"/>
      <w:marRight w:val="0"/>
      <w:marTop w:val="0"/>
      <w:marBottom w:val="0"/>
      <w:divBdr>
        <w:top w:val="none" w:sz="0" w:space="0" w:color="auto"/>
        <w:left w:val="none" w:sz="0" w:space="0" w:color="auto"/>
        <w:bottom w:val="none" w:sz="0" w:space="0" w:color="auto"/>
        <w:right w:val="none" w:sz="0" w:space="0" w:color="auto"/>
      </w:divBdr>
      <w:divsChild>
        <w:div w:id="675887787">
          <w:marLeft w:val="0"/>
          <w:marRight w:val="0"/>
          <w:marTop w:val="0"/>
          <w:marBottom w:val="0"/>
          <w:divBdr>
            <w:top w:val="none" w:sz="0" w:space="0" w:color="auto"/>
            <w:left w:val="none" w:sz="0" w:space="0" w:color="auto"/>
            <w:bottom w:val="none" w:sz="0" w:space="0" w:color="auto"/>
            <w:right w:val="none" w:sz="0" w:space="0" w:color="auto"/>
          </w:divBdr>
        </w:div>
      </w:divsChild>
    </w:div>
    <w:div w:id="1477336419">
      <w:bodyDiv w:val="1"/>
      <w:marLeft w:val="0"/>
      <w:marRight w:val="0"/>
      <w:marTop w:val="0"/>
      <w:marBottom w:val="0"/>
      <w:divBdr>
        <w:top w:val="none" w:sz="0" w:space="0" w:color="auto"/>
        <w:left w:val="none" w:sz="0" w:space="0" w:color="auto"/>
        <w:bottom w:val="none" w:sz="0" w:space="0" w:color="auto"/>
        <w:right w:val="none" w:sz="0" w:space="0" w:color="auto"/>
      </w:divBdr>
    </w:div>
    <w:div w:id="1492259944">
      <w:bodyDiv w:val="1"/>
      <w:marLeft w:val="0"/>
      <w:marRight w:val="0"/>
      <w:marTop w:val="0"/>
      <w:marBottom w:val="0"/>
      <w:divBdr>
        <w:top w:val="none" w:sz="0" w:space="0" w:color="auto"/>
        <w:left w:val="none" w:sz="0" w:space="0" w:color="auto"/>
        <w:bottom w:val="none" w:sz="0" w:space="0" w:color="auto"/>
        <w:right w:val="none" w:sz="0" w:space="0" w:color="auto"/>
      </w:divBdr>
      <w:divsChild>
        <w:div w:id="1625038865">
          <w:marLeft w:val="0"/>
          <w:marRight w:val="0"/>
          <w:marTop w:val="0"/>
          <w:marBottom w:val="0"/>
          <w:divBdr>
            <w:top w:val="none" w:sz="0" w:space="0" w:color="auto"/>
            <w:left w:val="none" w:sz="0" w:space="0" w:color="auto"/>
            <w:bottom w:val="none" w:sz="0" w:space="0" w:color="auto"/>
            <w:right w:val="none" w:sz="0" w:space="0" w:color="auto"/>
          </w:divBdr>
          <w:divsChild>
            <w:div w:id="368650138">
              <w:marLeft w:val="0"/>
              <w:marRight w:val="0"/>
              <w:marTop w:val="0"/>
              <w:marBottom w:val="0"/>
              <w:divBdr>
                <w:top w:val="none" w:sz="0" w:space="0" w:color="auto"/>
                <w:left w:val="none" w:sz="0" w:space="0" w:color="auto"/>
                <w:bottom w:val="none" w:sz="0" w:space="0" w:color="auto"/>
                <w:right w:val="none" w:sz="0" w:space="0" w:color="auto"/>
              </w:divBdr>
            </w:div>
          </w:divsChild>
        </w:div>
        <w:div w:id="1646664862">
          <w:marLeft w:val="0"/>
          <w:marRight w:val="0"/>
          <w:marTop w:val="0"/>
          <w:marBottom w:val="0"/>
          <w:divBdr>
            <w:top w:val="none" w:sz="0" w:space="0" w:color="auto"/>
            <w:left w:val="none" w:sz="0" w:space="0" w:color="auto"/>
            <w:bottom w:val="none" w:sz="0" w:space="0" w:color="auto"/>
            <w:right w:val="none" w:sz="0" w:space="0" w:color="auto"/>
          </w:divBdr>
          <w:divsChild>
            <w:div w:id="8798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5253">
      <w:bodyDiv w:val="1"/>
      <w:marLeft w:val="0"/>
      <w:marRight w:val="0"/>
      <w:marTop w:val="0"/>
      <w:marBottom w:val="0"/>
      <w:divBdr>
        <w:top w:val="none" w:sz="0" w:space="0" w:color="auto"/>
        <w:left w:val="none" w:sz="0" w:space="0" w:color="auto"/>
        <w:bottom w:val="none" w:sz="0" w:space="0" w:color="auto"/>
        <w:right w:val="none" w:sz="0" w:space="0" w:color="auto"/>
      </w:divBdr>
      <w:divsChild>
        <w:div w:id="1730424878">
          <w:marLeft w:val="0"/>
          <w:marRight w:val="0"/>
          <w:marTop w:val="0"/>
          <w:marBottom w:val="0"/>
          <w:divBdr>
            <w:top w:val="none" w:sz="0" w:space="0" w:color="auto"/>
            <w:left w:val="none" w:sz="0" w:space="0" w:color="auto"/>
            <w:bottom w:val="none" w:sz="0" w:space="0" w:color="auto"/>
            <w:right w:val="none" w:sz="0" w:space="0" w:color="auto"/>
          </w:divBdr>
        </w:div>
      </w:divsChild>
    </w:div>
    <w:div w:id="1560172570">
      <w:bodyDiv w:val="1"/>
      <w:marLeft w:val="0"/>
      <w:marRight w:val="0"/>
      <w:marTop w:val="0"/>
      <w:marBottom w:val="0"/>
      <w:divBdr>
        <w:top w:val="none" w:sz="0" w:space="0" w:color="auto"/>
        <w:left w:val="none" w:sz="0" w:space="0" w:color="auto"/>
        <w:bottom w:val="none" w:sz="0" w:space="0" w:color="auto"/>
        <w:right w:val="none" w:sz="0" w:space="0" w:color="auto"/>
      </w:divBdr>
      <w:divsChild>
        <w:div w:id="1988241613">
          <w:marLeft w:val="0"/>
          <w:marRight w:val="0"/>
          <w:marTop w:val="0"/>
          <w:marBottom w:val="0"/>
          <w:divBdr>
            <w:top w:val="none" w:sz="0" w:space="0" w:color="auto"/>
            <w:left w:val="none" w:sz="0" w:space="0" w:color="auto"/>
            <w:bottom w:val="none" w:sz="0" w:space="0" w:color="auto"/>
            <w:right w:val="none" w:sz="0" w:space="0" w:color="auto"/>
          </w:divBdr>
        </w:div>
      </w:divsChild>
    </w:div>
    <w:div w:id="1721708854">
      <w:bodyDiv w:val="1"/>
      <w:marLeft w:val="0"/>
      <w:marRight w:val="0"/>
      <w:marTop w:val="0"/>
      <w:marBottom w:val="0"/>
      <w:divBdr>
        <w:top w:val="none" w:sz="0" w:space="0" w:color="auto"/>
        <w:left w:val="none" w:sz="0" w:space="0" w:color="auto"/>
        <w:bottom w:val="none" w:sz="0" w:space="0" w:color="auto"/>
        <w:right w:val="none" w:sz="0" w:space="0" w:color="auto"/>
      </w:divBdr>
      <w:divsChild>
        <w:div w:id="1148546355">
          <w:marLeft w:val="0"/>
          <w:marRight w:val="0"/>
          <w:marTop w:val="0"/>
          <w:marBottom w:val="0"/>
          <w:divBdr>
            <w:top w:val="none" w:sz="0" w:space="0" w:color="auto"/>
            <w:left w:val="none" w:sz="0" w:space="0" w:color="auto"/>
            <w:bottom w:val="none" w:sz="0" w:space="0" w:color="auto"/>
            <w:right w:val="none" w:sz="0" w:space="0" w:color="auto"/>
          </w:divBdr>
        </w:div>
      </w:divsChild>
    </w:div>
    <w:div w:id="1722560002">
      <w:bodyDiv w:val="1"/>
      <w:marLeft w:val="0"/>
      <w:marRight w:val="0"/>
      <w:marTop w:val="0"/>
      <w:marBottom w:val="0"/>
      <w:divBdr>
        <w:top w:val="none" w:sz="0" w:space="0" w:color="auto"/>
        <w:left w:val="none" w:sz="0" w:space="0" w:color="auto"/>
        <w:bottom w:val="none" w:sz="0" w:space="0" w:color="auto"/>
        <w:right w:val="none" w:sz="0" w:space="0" w:color="auto"/>
      </w:divBdr>
      <w:divsChild>
        <w:div w:id="1145899458">
          <w:marLeft w:val="0"/>
          <w:marRight w:val="0"/>
          <w:marTop w:val="0"/>
          <w:marBottom w:val="0"/>
          <w:divBdr>
            <w:top w:val="none" w:sz="0" w:space="0" w:color="auto"/>
            <w:left w:val="none" w:sz="0" w:space="0" w:color="auto"/>
            <w:bottom w:val="none" w:sz="0" w:space="0" w:color="auto"/>
            <w:right w:val="none" w:sz="0" w:space="0" w:color="auto"/>
          </w:divBdr>
        </w:div>
      </w:divsChild>
    </w:div>
    <w:div w:id="1758600761">
      <w:bodyDiv w:val="1"/>
      <w:marLeft w:val="0"/>
      <w:marRight w:val="0"/>
      <w:marTop w:val="0"/>
      <w:marBottom w:val="0"/>
      <w:divBdr>
        <w:top w:val="none" w:sz="0" w:space="0" w:color="auto"/>
        <w:left w:val="none" w:sz="0" w:space="0" w:color="auto"/>
        <w:bottom w:val="none" w:sz="0" w:space="0" w:color="auto"/>
        <w:right w:val="none" w:sz="0" w:space="0" w:color="auto"/>
      </w:divBdr>
      <w:divsChild>
        <w:div w:id="1157458168">
          <w:marLeft w:val="0"/>
          <w:marRight w:val="0"/>
          <w:marTop w:val="0"/>
          <w:marBottom w:val="0"/>
          <w:divBdr>
            <w:top w:val="none" w:sz="0" w:space="0" w:color="auto"/>
            <w:left w:val="none" w:sz="0" w:space="0" w:color="auto"/>
            <w:bottom w:val="none" w:sz="0" w:space="0" w:color="auto"/>
            <w:right w:val="none" w:sz="0" w:space="0" w:color="auto"/>
          </w:divBdr>
        </w:div>
        <w:div w:id="330179856">
          <w:marLeft w:val="0"/>
          <w:marRight w:val="0"/>
          <w:marTop w:val="0"/>
          <w:marBottom w:val="0"/>
          <w:divBdr>
            <w:top w:val="none" w:sz="0" w:space="0" w:color="auto"/>
            <w:left w:val="none" w:sz="0" w:space="0" w:color="auto"/>
            <w:bottom w:val="none" w:sz="0" w:space="0" w:color="auto"/>
            <w:right w:val="none" w:sz="0" w:space="0" w:color="auto"/>
          </w:divBdr>
          <w:divsChild>
            <w:div w:id="1381905295">
              <w:marLeft w:val="0"/>
              <w:marRight w:val="0"/>
              <w:marTop w:val="0"/>
              <w:marBottom w:val="0"/>
              <w:divBdr>
                <w:top w:val="none" w:sz="0" w:space="0" w:color="auto"/>
                <w:left w:val="none" w:sz="0" w:space="0" w:color="auto"/>
                <w:bottom w:val="none" w:sz="0" w:space="0" w:color="auto"/>
                <w:right w:val="none" w:sz="0" w:space="0" w:color="auto"/>
              </w:divBdr>
              <w:divsChild>
                <w:div w:id="1865291599">
                  <w:marLeft w:val="0"/>
                  <w:marRight w:val="0"/>
                  <w:marTop w:val="0"/>
                  <w:marBottom w:val="0"/>
                  <w:divBdr>
                    <w:top w:val="none" w:sz="0" w:space="0" w:color="auto"/>
                    <w:left w:val="none" w:sz="0" w:space="0" w:color="auto"/>
                    <w:bottom w:val="none" w:sz="0" w:space="0" w:color="auto"/>
                    <w:right w:val="none" w:sz="0" w:space="0" w:color="auto"/>
                  </w:divBdr>
                  <w:divsChild>
                    <w:div w:id="6735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59942">
      <w:bodyDiv w:val="1"/>
      <w:marLeft w:val="0"/>
      <w:marRight w:val="0"/>
      <w:marTop w:val="0"/>
      <w:marBottom w:val="0"/>
      <w:divBdr>
        <w:top w:val="none" w:sz="0" w:space="0" w:color="auto"/>
        <w:left w:val="none" w:sz="0" w:space="0" w:color="auto"/>
        <w:bottom w:val="none" w:sz="0" w:space="0" w:color="auto"/>
        <w:right w:val="none" w:sz="0" w:space="0" w:color="auto"/>
      </w:divBdr>
      <w:divsChild>
        <w:div w:id="1867015685">
          <w:marLeft w:val="0"/>
          <w:marRight w:val="0"/>
          <w:marTop w:val="0"/>
          <w:marBottom w:val="0"/>
          <w:divBdr>
            <w:top w:val="none" w:sz="0" w:space="0" w:color="auto"/>
            <w:left w:val="none" w:sz="0" w:space="0" w:color="auto"/>
            <w:bottom w:val="none" w:sz="0" w:space="0" w:color="auto"/>
            <w:right w:val="none" w:sz="0" w:space="0" w:color="auto"/>
          </w:divBdr>
        </w:div>
      </w:divsChild>
    </w:div>
    <w:div w:id="1900479500">
      <w:bodyDiv w:val="1"/>
      <w:marLeft w:val="0"/>
      <w:marRight w:val="0"/>
      <w:marTop w:val="0"/>
      <w:marBottom w:val="0"/>
      <w:divBdr>
        <w:top w:val="none" w:sz="0" w:space="0" w:color="auto"/>
        <w:left w:val="none" w:sz="0" w:space="0" w:color="auto"/>
        <w:bottom w:val="none" w:sz="0" w:space="0" w:color="auto"/>
        <w:right w:val="none" w:sz="0" w:space="0" w:color="auto"/>
      </w:divBdr>
      <w:divsChild>
        <w:div w:id="1223716554">
          <w:marLeft w:val="0"/>
          <w:marRight w:val="0"/>
          <w:marTop w:val="0"/>
          <w:marBottom w:val="0"/>
          <w:divBdr>
            <w:top w:val="none" w:sz="0" w:space="0" w:color="auto"/>
            <w:left w:val="none" w:sz="0" w:space="0" w:color="auto"/>
            <w:bottom w:val="none" w:sz="0" w:space="0" w:color="auto"/>
            <w:right w:val="none" w:sz="0" w:space="0" w:color="auto"/>
          </w:divBdr>
        </w:div>
      </w:divsChild>
    </w:div>
    <w:div w:id="1911773812">
      <w:bodyDiv w:val="1"/>
      <w:marLeft w:val="0"/>
      <w:marRight w:val="0"/>
      <w:marTop w:val="0"/>
      <w:marBottom w:val="0"/>
      <w:divBdr>
        <w:top w:val="none" w:sz="0" w:space="0" w:color="auto"/>
        <w:left w:val="none" w:sz="0" w:space="0" w:color="auto"/>
        <w:bottom w:val="none" w:sz="0" w:space="0" w:color="auto"/>
        <w:right w:val="none" w:sz="0" w:space="0" w:color="auto"/>
      </w:divBdr>
      <w:divsChild>
        <w:div w:id="1469855707">
          <w:marLeft w:val="0"/>
          <w:marRight w:val="0"/>
          <w:marTop w:val="0"/>
          <w:marBottom w:val="0"/>
          <w:divBdr>
            <w:top w:val="none" w:sz="0" w:space="0" w:color="auto"/>
            <w:left w:val="none" w:sz="0" w:space="0" w:color="auto"/>
            <w:bottom w:val="none" w:sz="0" w:space="0" w:color="auto"/>
            <w:right w:val="none" w:sz="0" w:space="0" w:color="auto"/>
          </w:divBdr>
          <w:divsChild>
            <w:div w:id="2128232001">
              <w:marLeft w:val="0"/>
              <w:marRight w:val="0"/>
              <w:marTop w:val="0"/>
              <w:marBottom w:val="0"/>
              <w:divBdr>
                <w:top w:val="none" w:sz="0" w:space="0" w:color="auto"/>
                <w:left w:val="none" w:sz="0" w:space="0" w:color="auto"/>
                <w:bottom w:val="none" w:sz="0" w:space="0" w:color="auto"/>
                <w:right w:val="none" w:sz="0" w:space="0" w:color="auto"/>
              </w:divBdr>
              <w:divsChild>
                <w:div w:id="2112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465">
      <w:bodyDiv w:val="1"/>
      <w:marLeft w:val="0"/>
      <w:marRight w:val="0"/>
      <w:marTop w:val="0"/>
      <w:marBottom w:val="0"/>
      <w:divBdr>
        <w:top w:val="none" w:sz="0" w:space="0" w:color="auto"/>
        <w:left w:val="none" w:sz="0" w:space="0" w:color="auto"/>
        <w:bottom w:val="none" w:sz="0" w:space="0" w:color="auto"/>
        <w:right w:val="none" w:sz="0" w:space="0" w:color="auto"/>
      </w:divBdr>
      <w:divsChild>
        <w:div w:id="2022660307">
          <w:marLeft w:val="0"/>
          <w:marRight w:val="0"/>
          <w:marTop w:val="0"/>
          <w:marBottom w:val="0"/>
          <w:divBdr>
            <w:top w:val="none" w:sz="0" w:space="0" w:color="auto"/>
            <w:left w:val="none" w:sz="0" w:space="0" w:color="auto"/>
            <w:bottom w:val="none" w:sz="0" w:space="0" w:color="auto"/>
            <w:right w:val="none" w:sz="0" w:space="0" w:color="auto"/>
          </w:divBdr>
        </w:div>
        <w:div w:id="1084300333">
          <w:marLeft w:val="0"/>
          <w:marRight w:val="0"/>
          <w:marTop w:val="0"/>
          <w:marBottom w:val="0"/>
          <w:divBdr>
            <w:top w:val="none" w:sz="0" w:space="0" w:color="auto"/>
            <w:left w:val="none" w:sz="0" w:space="0" w:color="auto"/>
            <w:bottom w:val="none" w:sz="0" w:space="0" w:color="auto"/>
            <w:right w:val="none" w:sz="0" w:space="0" w:color="auto"/>
          </w:divBdr>
          <w:divsChild>
            <w:div w:id="138694560">
              <w:marLeft w:val="0"/>
              <w:marRight w:val="0"/>
              <w:marTop w:val="0"/>
              <w:marBottom w:val="0"/>
              <w:divBdr>
                <w:top w:val="none" w:sz="0" w:space="0" w:color="auto"/>
                <w:left w:val="none" w:sz="0" w:space="0" w:color="auto"/>
                <w:bottom w:val="none" w:sz="0" w:space="0" w:color="auto"/>
                <w:right w:val="none" w:sz="0" w:space="0" w:color="auto"/>
              </w:divBdr>
              <w:divsChild>
                <w:div w:id="1564021768">
                  <w:marLeft w:val="0"/>
                  <w:marRight w:val="0"/>
                  <w:marTop w:val="0"/>
                  <w:marBottom w:val="0"/>
                  <w:divBdr>
                    <w:top w:val="none" w:sz="0" w:space="0" w:color="auto"/>
                    <w:left w:val="none" w:sz="0" w:space="0" w:color="auto"/>
                    <w:bottom w:val="none" w:sz="0" w:space="0" w:color="auto"/>
                    <w:right w:val="none" w:sz="0" w:space="0" w:color="auto"/>
                  </w:divBdr>
                  <w:divsChild>
                    <w:div w:id="9236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2349">
          <w:marLeft w:val="0"/>
          <w:marRight w:val="0"/>
          <w:marTop w:val="0"/>
          <w:marBottom w:val="0"/>
          <w:divBdr>
            <w:top w:val="none" w:sz="0" w:space="0" w:color="auto"/>
            <w:left w:val="none" w:sz="0" w:space="0" w:color="auto"/>
            <w:bottom w:val="none" w:sz="0" w:space="0" w:color="auto"/>
            <w:right w:val="none" w:sz="0" w:space="0" w:color="auto"/>
          </w:divBdr>
          <w:divsChild>
            <w:div w:id="884098973">
              <w:marLeft w:val="0"/>
              <w:marRight w:val="0"/>
              <w:marTop w:val="0"/>
              <w:marBottom w:val="0"/>
              <w:divBdr>
                <w:top w:val="none" w:sz="0" w:space="0" w:color="auto"/>
                <w:left w:val="none" w:sz="0" w:space="0" w:color="auto"/>
                <w:bottom w:val="none" w:sz="0" w:space="0" w:color="auto"/>
                <w:right w:val="none" w:sz="0" w:space="0" w:color="auto"/>
              </w:divBdr>
              <w:divsChild>
                <w:div w:id="20883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688">
          <w:marLeft w:val="0"/>
          <w:marRight w:val="0"/>
          <w:marTop w:val="0"/>
          <w:marBottom w:val="0"/>
          <w:divBdr>
            <w:top w:val="none" w:sz="0" w:space="0" w:color="auto"/>
            <w:left w:val="none" w:sz="0" w:space="0" w:color="auto"/>
            <w:bottom w:val="none" w:sz="0" w:space="0" w:color="auto"/>
            <w:right w:val="none" w:sz="0" w:space="0" w:color="auto"/>
          </w:divBdr>
          <w:divsChild>
            <w:div w:id="811100526">
              <w:marLeft w:val="0"/>
              <w:marRight w:val="0"/>
              <w:marTop w:val="0"/>
              <w:marBottom w:val="0"/>
              <w:divBdr>
                <w:top w:val="none" w:sz="0" w:space="0" w:color="auto"/>
                <w:left w:val="none" w:sz="0" w:space="0" w:color="auto"/>
                <w:bottom w:val="none" w:sz="0" w:space="0" w:color="auto"/>
                <w:right w:val="none" w:sz="0" w:space="0" w:color="auto"/>
              </w:divBdr>
              <w:divsChild>
                <w:div w:id="1768227711">
                  <w:marLeft w:val="0"/>
                  <w:marRight w:val="0"/>
                  <w:marTop w:val="0"/>
                  <w:marBottom w:val="0"/>
                  <w:divBdr>
                    <w:top w:val="none" w:sz="0" w:space="0" w:color="auto"/>
                    <w:left w:val="none" w:sz="0" w:space="0" w:color="auto"/>
                    <w:bottom w:val="none" w:sz="0" w:space="0" w:color="auto"/>
                    <w:right w:val="none" w:sz="0" w:space="0" w:color="auto"/>
                  </w:divBdr>
                  <w:divsChild>
                    <w:div w:id="2712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5658">
          <w:marLeft w:val="0"/>
          <w:marRight w:val="0"/>
          <w:marTop w:val="0"/>
          <w:marBottom w:val="0"/>
          <w:divBdr>
            <w:top w:val="none" w:sz="0" w:space="0" w:color="auto"/>
            <w:left w:val="none" w:sz="0" w:space="0" w:color="auto"/>
            <w:bottom w:val="none" w:sz="0" w:space="0" w:color="auto"/>
            <w:right w:val="none" w:sz="0" w:space="0" w:color="auto"/>
          </w:divBdr>
          <w:divsChild>
            <w:div w:id="855382492">
              <w:marLeft w:val="0"/>
              <w:marRight w:val="0"/>
              <w:marTop w:val="0"/>
              <w:marBottom w:val="0"/>
              <w:divBdr>
                <w:top w:val="none" w:sz="0" w:space="0" w:color="auto"/>
                <w:left w:val="none" w:sz="0" w:space="0" w:color="auto"/>
                <w:bottom w:val="none" w:sz="0" w:space="0" w:color="auto"/>
                <w:right w:val="none" w:sz="0" w:space="0" w:color="auto"/>
              </w:divBdr>
              <w:divsChild>
                <w:div w:id="854341787">
                  <w:marLeft w:val="0"/>
                  <w:marRight w:val="0"/>
                  <w:marTop w:val="0"/>
                  <w:marBottom w:val="0"/>
                  <w:divBdr>
                    <w:top w:val="none" w:sz="0" w:space="0" w:color="auto"/>
                    <w:left w:val="none" w:sz="0" w:space="0" w:color="auto"/>
                    <w:bottom w:val="none" w:sz="0" w:space="0" w:color="auto"/>
                    <w:right w:val="none" w:sz="0" w:space="0" w:color="auto"/>
                  </w:divBdr>
                  <w:divsChild>
                    <w:div w:id="13704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999">
          <w:marLeft w:val="0"/>
          <w:marRight w:val="0"/>
          <w:marTop w:val="0"/>
          <w:marBottom w:val="0"/>
          <w:divBdr>
            <w:top w:val="none" w:sz="0" w:space="0" w:color="auto"/>
            <w:left w:val="none" w:sz="0" w:space="0" w:color="auto"/>
            <w:bottom w:val="none" w:sz="0" w:space="0" w:color="auto"/>
            <w:right w:val="none" w:sz="0" w:space="0" w:color="auto"/>
          </w:divBdr>
          <w:divsChild>
            <w:div w:id="1284658138">
              <w:marLeft w:val="0"/>
              <w:marRight w:val="0"/>
              <w:marTop w:val="0"/>
              <w:marBottom w:val="0"/>
              <w:divBdr>
                <w:top w:val="none" w:sz="0" w:space="0" w:color="auto"/>
                <w:left w:val="none" w:sz="0" w:space="0" w:color="auto"/>
                <w:bottom w:val="none" w:sz="0" w:space="0" w:color="auto"/>
                <w:right w:val="none" w:sz="0" w:space="0" w:color="auto"/>
              </w:divBdr>
              <w:divsChild>
                <w:div w:id="46728781">
                  <w:marLeft w:val="0"/>
                  <w:marRight w:val="0"/>
                  <w:marTop w:val="0"/>
                  <w:marBottom w:val="0"/>
                  <w:divBdr>
                    <w:top w:val="none" w:sz="0" w:space="0" w:color="auto"/>
                    <w:left w:val="none" w:sz="0" w:space="0" w:color="auto"/>
                    <w:bottom w:val="none" w:sz="0" w:space="0" w:color="auto"/>
                    <w:right w:val="none" w:sz="0" w:space="0" w:color="auto"/>
                  </w:divBdr>
                  <w:divsChild>
                    <w:div w:id="16241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4162">
          <w:marLeft w:val="0"/>
          <w:marRight w:val="0"/>
          <w:marTop w:val="0"/>
          <w:marBottom w:val="0"/>
          <w:divBdr>
            <w:top w:val="none" w:sz="0" w:space="0" w:color="auto"/>
            <w:left w:val="none" w:sz="0" w:space="0" w:color="auto"/>
            <w:bottom w:val="none" w:sz="0" w:space="0" w:color="auto"/>
            <w:right w:val="none" w:sz="0" w:space="0" w:color="auto"/>
          </w:divBdr>
          <w:divsChild>
            <w:div w:id="1214275708">
              <w:marLeft w:val="0"/>
              <w:marRight w:val="0"/>
              <w:marTop w:val="0"/>
              <w:marBottom w:val="0"/>
              <w:divBdr>
                <w:top w:val="none" w:sz="0" w:space="0" w:color="auto"/>
                <w:left w:val="none" w:sz="0" w:space="0" w:color="auto"/>
                <w:bottom w:val="none" w:sz="0" w:space="0" w:color="auto"/>
                <w:right w:val="none" w:sz="0" w:space="0" w:color="auto"/>
              </w:divBdr>
              <w:divsChild>
                <w:div w:id="252860624">
                  <w:marLeft w:val="0"/>
                  <w:marRight w:val="0"/>
                  <w:marTop w:val="0"/>
                  <w:marBottom w:val="0"/>
                  <w:divBdr>
                    <w:top w:val="none" w:sz="0" w:space="0" w:color="auto"/>
                    <w:left w:val="none" w:sz="0" w:space="0" w:color="auto"/>
                    <w:bottom w:val="none" w:sz="0" w:space="0" w:color="auto"/>
                    <w:right w:val="none" w:sz="0" w:space="0" w:color="auto"/>
                  </w:divBdr>
                  <w:divsChild>
                    <w:div w:id="10669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6245">
          <w:marLeft w:val="0"/>
          <w:marRight w:val="0"/>
          <w:marTop w:val="0"/>
          <w:marBottom w:val="0"/>
          <w:divBdr>
            <w:top w:val="none" w:sz="0" w:space="0" w:color="auto"/>
            <w:left w:val="none" w:sz="0" w:space="0" w:color="auto"/>
            <w:bottom w:val="none" w:sz="0" w:space="0" w:color="auto"/>
            <w:right w:val="none" w:sz="0" w:space="0" w:color="auto"/>
          </w:divBdr>
          <w:divsChild>
            <w:div w:id="1057824870">
              <w:marLeft w:val="0"/>
              <w:marRight w:val="0"/>
              <w:marTop w:val="0"/>
              <w:marBottom w:val="0"/>
              <w:divBdr>
                <w:top w:val="none" w:sz="0" w:space="0" w:color="auto"/>
                <w:left w:val="none" w:sz="0" w:space="0" w:color="auto"/>
                <w:bottom w:val="none" w:sz="0" w:space="0" w:color="auto"/>
                <w:right w:val="none" w:sz="0" w:space="0" w:color="auto"/>
              </w:divBdr>
              <w:divsChild>
                <w:div w:id="607811564">
                  <w:marLeft w:val="0"/>
                  <w:marRight w:val="0"/>
                  <w:marTop w:val="0"/>
                  <w:marBottom w:val="0"/>
                  <w:divBdr>
                    <w:top w:val="none" w:sz="0" w:space="0" w:color="auto"/>
                    <w:left w:val="none" w:sz="0" w:space="0" w:color="auto"/>
                    <w:bottom w:val="none" w:sz="0" w:space="0" w:color="auto"/>
                    <w:right w:val="none" w:sz="0" w:space="0" w:color="auto"/>
                  </w:divBdr>
                  <w:divsChild>
                    <w:div w:id="15939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8854">
          <w:marLeft w:val="0"/>
          <w:marRight w:val="0"/>
          <w:marTop w:val="0"/>
          <w:marBottom w:val="0"/>
          <w:divBdr>
            <w:top w:val="none" w:sz="0" w:space="0" w:color="auto"/>
            <w:left w:val="none" w:sz="0" w:space="0" w:color="auto"/>
            <w:bottom w:val="none" w:sz="0" w:space="0" w:color="auto"/>
            <w:right w:val="none" w:sz="0" w:space="0" w:color="auto"/>
          </w:divBdr>
          <w:divsChild>
            <w:div w:id="1422798384">
              <w:marLeft w:val="0"/>
              <w:marRight w:val="0"/>
              <w:marTop w:val="0"/>
              <w:marBottom w:val="0"/>
              <w:divBdr>
                <w:top w:val="none" w:sz="0" w:space="0" w:color="auto"/>
                <w:left w:val="none" w:sz="0" w:space="0" w:color="auto"/>
                <w:bottom w:val="none" w:sz="0" w:space="0" w:color="auto"/>
                <w:right w:val="none" w:sz="0" w:space="0" w:color="auto"/>
              </w:divBdr>
              <w:divsChild>
                <w:div w:id="259460566">
                  <w:marLeft w:val="0"/>
                  <w:marRight w:val="0"/>
                  <w:marTop w:val="0"/>
                  <w:marBottom w:val="0"/>
                  <w:divBdr>
                    <w:top w:val="none" w:sz="0" w:space="0" w:color="auto"/>
                    <w:left w:val="none" w:sz="0" w:space="0" w:color="auto"/>
                    <w:bottom w:val="none" w:sz="0" w:space="0" w:color="auto"/>
                    <w:right w:val="none" w:sz="0" w:space="0" w:color="auto"/>
                  </w:divBdr>
                  <w:divsChild>
                    <w:div w:id="816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9052">
          <w:marLeft w:val="0"/>
          <w:marRight w:val="0"/>
          <w:marTop w:val="0"/>
          <w:marBottom w:val="0"/>
          <w:divBdr>
            <w:top w:val="none" w:sz="0" w:space="0" w:color="auto"/>
            <w:left w:val="none" w:sz="0" w:space="0" w:color="auto"/>
            <w:bottom w:val="none" w:sz="0" w:space="0" w:color="auto"/>
            <w:right w:val="none" w:sz="0" w:space="0" w:color="auto"/>
          </w:divBdr>
          <w:divsChild>
            <w:div w:id="289478608">
              <w:marLeft w:val="0"/>
              <w:marRight w:val="0"/>
              <w:marTop w:val="0"/>
              <w:marBottom w:val="0"/>
              <w:divBdr>
                <w:top w:val="none" w:sz="0" w:space="0" w:color="auto"/>
                <w:left w:val="none" w:sz="0" w:space="0" w:color="auto"/>
                <w:bottom w:val="none" w:sz="0" w:space="0" w:color="auto"/>
                <w:right w:val="none" w:sz="0" w:space="0" w:color="auto"/>
              </w:divBdr>
              <w:divsChild>
                <w:div w:id="398290065">
                  <w:marLeft w:val="0"/>
                  <w:marRight w:val="0"/>
                  <w:marTop w:val="0"/>
                  <w:marBottom w:val="0"/>
                  <w:divBdr>
                    <w:top w:val="none" w:sz="0" w:space="0" w:color="auto"/>
                    <w:left w:val="none" w:sz="0" w:space="0" w:color="auto"/>
                    <w:bottom w:val="none" w:sz="0" w:space="0" w:color="auto"/>
                    <w:right w:val="none" w:sz="0" w:space="0" w:color="auto"/>
                  </w:divBdr>
                  <w:divsChild>
                    <w:div w:id="5200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3365">
          <w:marLeft w:val="0"/>
          <w:marRight w:val="0"/>
          <w:marTop w:val="0"/>
          <w:marBottom w:val="0"/>
          <w:divBdr>
            <w:top w:val="none" w:sz="0" w:space="0" w:color="auto"/>
            <w:left w:val="none" w:sz="0" w:space="0" w:color="auto"/>
            <w:bottom w:val="none" w:sz="0" w:space="0" w:color="auto"/>
            <w:right w:val="none" w:sz="0" w:space="0" w:color="auto"/>
          </w:divBdr>
          <w:divsChild>
            <w:div w:id="1635864504">
              <w:marLeft w:val="0"/>
              <w:marRight w:val="0"/>
              <w:marTop w:val="0"/>
              <w:marBottom w:val="0"/>
              <w:divBdr>
                <w:top w:val="none" w:sz="0" w:space="0" w:color="auto"/>
                <w:left w:val="none" w:sz="0" w:space="0" w:color="auto"/>
                <w:bottom w:val="none" w:sz="0" w:space="0" w:color="auto"/>
                <w:right w:val="none" w:sz="0" w:space="0" w:color="auto"/>
              </w:divBdr>
              <w:divsChild>
                <w:div w:id="239604246">
                  <w:marLeft w:val="0"/>
                  <w:marRight w:val="0"/>
                  <w:marTop w:val="0"/>
                  <w:marBottom w:val="0"/>
                  <w:divBdr>
                    <w:top w:val="none" w:sz="0" w:space="0" w:color="auto"/>
                    <w:left w:val="none" w:sz="0" w:space="0" w:color="auto"/>
                    <w:bottom w:val="none" w:sz="0" w:space="0" w:color="auto"/>
                    <w:right w:val="none" w:sz="0" w:space="0" w:color="auto"/>
                  </w:divBdr>
                  <w:divsChild>
                    <w:div w:id="14867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4991">
          <w:marLeft w:val="0"/>
          <w:marRight w:val="0"/>
          <w:marTop w:val="0"/>
          <w:marBottom w:val="0"/>
          <w:divBdr>
            <w:top w:val="none" w:sz="0" w:space="0" w:color="auto"/>
            <w:left w:val="none" w:sz="0" w:space="0" w:color="auto"/>
            <w:bottom w:val="none" w:sz="0" w:space="0" w:color="auto"/>
            <w:right w:val="none" w:sz="0" w:space="0" w:color="auto"/>
          </w:divBdr>
          <w:divsChild>
            <w:div w:id="650870544">
              <w:marLeft w:val="0"/>
              <w:marRight w:val="0"/>
              <w:marTop w:val="0"/>
              <w:marBottom w:val="0"/>
              <w:divBdr>
                <w:top w:val="none" w:sz="0" w:space="0" w:color="auto"/>
                <w:left w:val="none" w:sz="0" w:space="0" w:color="auto"/>
                <w:bottom w:val="none" w:sz="0" w:space="0" w:color="auto"/>
                <w:right w:val="none" w:sz="0" w:space="0" w:color="auto"/>
              </w:divBdr>
              <w:divsChild>
                <w:div w:id="1297222100">
                  <w:marLeft w:val="0"/>
                  <w:marRight w:val="0"/>
                  <w:marTop w:val="0"/>
                  <w:marBottom w:val="0"/>
                  <w:divBdr>
                    <w:top w:val="none" w:sz="0" w:space="0" w:color="auto"/>
                    <w:left w:val="none" w:sz="0" w:space="0" w:color="auto"/>
                    <w:bottom w:val="none" w:sz="0" w:space="0" w:color="auto"/>
                    <w:right w:val="none" w:sz="0" w:space="0" w:color="auto"/>
                  </w:divBdr>
                  <w:divsChild>
                    <w:div w:id="9991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1433">
          <w:marLeft w:val="0"/>
          <w:marRight w:val="0"/>
          <w:marTop w:val="0"/>
          <w:marBottom w:val="0"/>
          <w:divBdr>
            <w:top w:val="none" w:sz="0" w:space="0" w:color="auto"/>
            <w:left w:val="none" w:sz="0" w:space="0" w:color="auto"/>
            <w:bottom w:val="none" w:sz="0" w:space="0" w:color="auto"/>
            <w:right w:val="none" w:sz="0" w:space="0" w:color="auto"/>
          </w:divBdr>
          <w:divsChild>
            <w:div w:id="1909614207">
              <w:marLeft w:val="0"/>
              <w:marRight w:val="0"/>
              <w:marTop w:val="0"/>
              <w:marBottom w:val="0"/>
              <w:divBdr>
                <w:top w:val="none" w:sz="0" w:space="0" w:color="auto"/>
                <w:left w:val="none" w:sz="0" w:space="0" w:color="auto"/>
                <w:bottom w:val="none" w:sz="0" w:space="0" w:color="auto"/>
                <w:right w:val="none" w:sz="0" w:space="0" w:color="auto"/>
              </w:divBdr>
              <w:divsChild>
                <w:div w:id="651642364">
                  <w:marLeft w:val="0"/>
                  <w:marRight w:val="0"/>
                  <w:marTop w:val="0"/>
                  <w:marBottom w:val="0"/>
                  <w:divBdr>
                    <w:top w:val="none" w:sz="0" w:space="0" w:color="auto"/>
                    <w:left w:val="none" w:sz="0" w:space="0" w:color="auto"/>
                    <w:bottom w:val="none" w:sz="0" w:space="0" w:color="auto"/>
                    <w:right w:val="none" w:sz="0" w:space="0" w:color="auto"/>
                  </w:divBdr>
                  <w:divsChild>
                    <w:div w:id="918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3849">
          <w:marLeft w:val="0"/>
          <w:marRight w:val="0"/>
          <w:marTop w:val="0"/>
          <w:marBottom w:val="0"/>
          <w:divBdr>
            <w:top w:val="none" w:sz="0" w:space="0" w:color="auto"/>
            <w:left w:val="none" w:sz="0" w:space="0" w:color="auto"/>
            <w:bottom w:val="none" w:sz="0" w:space="0" w:color="auto"/>
            <w:right w:val="none" w:sz="0" w:space="0" w:color="auto"/>
          </w:divBdr>
          <w:divsChild>
            <w:div w:id="1818568346">
              <w:marLeft w:val="0"/>
              <w:marRight w:val="0"/>
              <w:marTop w:val="0"/>
              <w:marBottom w:val="0"/>
              <w:divBdr>
                <w:top w:val="none" w:sz="0" w:space="0" w:color="auto"/>
                <w:left w:val="none" w:sz="0" w:space="0" w:color="auto"/>
                <w:bottom w:val="none" w:sz="0" w:space="0" w:color="auto"/>
                <w:right w:val="none" w:sz="0" w:space="0" w:color="auto"/>
              </w:divBdr>
              <w:divsChild>
                <w:div w:id="1434744933">
                  <w:marLeft w:val="0"/>
                  <w:marRight w:val="0"/>
                  <w:marTop w:val="0"/>
                  <w:marBottom w:val="0"/>
                  <w:divBdr>
                    <w:top w:val="none" w:sz="0" w:space="0" w:color="auto"/>
                    <w:left w:val="none" w:sz="0" w:space="0" w:color="auto"/>
                    <w:bottom w:val="none" w:sz="0" w:space="0" w:color="auto"/>
                    <w:right w:val="none" w:sz="0" w:space="0" w:color="auto"/>
                  </w:divBdr>
                  <w:divsChild>
                    <w:div w:id="1020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5303">
          <w:marLeft w:val="0"/>
          <w:marRight w:val="0"/>
          <w:marTop w:val="0"/>
          <w:marBottom w:val="0"/>
          <w:divBdr>
            <w:top w:val="none" w:sz="0" w:space="0" w:color="auto"/>
            <w:left w:val="none" w:sz="0" w:space="0" w:color="auto"/>
            <w:bottom w:val="none" w:sz="0" w:space="0" w:color="auto"/>
            <w:right w:val="none" w:sz="0" w:space="0" w:color="auto"/>
          </w:divBdr>
          <w:divsChild>
            <w:div w:id="1142887827">
              <w:marLeft w:val="0"/>
              <w:marRight w:val="0"/>
              <w:marTop w:val="0"/>
              <w:marBottom w:val="0"/>
              <w:divBdr>
                <w:top w:val="none" w:sz="0" w:space="0" w:color="auto"/>
                <w:left w:val="none" w:sz="0" w:space="0" w:color="auto"/>
                <w:bottom w:val="none" w:sz="0" w:space="0" w:color="auto"/>
                <w:right w:val="none" w:sz="0" w:space="0" w:color="auto"/>
              </w:divBdr>
              <w:divsChild>
                <w:div w:id="1535654674">
                  <w:marLeft w:val="0"/>
                  <w:marRight w:val="0"/>
                  <w:marTop w:val="0"/>
                  <w:marBottom w:val="0"/>
                  <w:divBdr>
                    <w:top w:val="none" w:sz="0" w:space="0" w:color="auto"/>
                    <w:left w:val="none" w:sz="0" w:space="0" w:color="auto"/>
                    <w:bottom w:val="none" w:sz="0" w:space="0" w:color="auto"/>
                    <w:right w:val="none" w:sz="0" w:space="0" w:color="auto"/>
                  </w:divBdr>
                  <w:divsChild>
                    <w:div w:id="73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4036">
          <w:marLeft w:val="0"/>
          <w:marRight w:val="0"/>
          <w:marTop w:val="0"/>
          <w:marBottom w:val="0"/>
          <w:divBdr>
            <w:top w:val="none" w:sz="0" w:space="0" w:color="auto"/>
            <w:left w:val="none" w:sz="0" w:space="0" w:color="auto"/>
            <w:bottom w:val="none" w:sz="0" w:space="0" w:color="auto"/>
            <w:right w:val="none" w:sz="0" w:space="0" w:color="auto"/>
          </w:divBdr>
          <w:divsChild>
            <w:div w:id="1361323646">
              <w:marLeft w:val="0"/>
              <w:marRight w:val="0"/>
              <w:marTop w:val="0"/>
              <w:marBottom w:val="0"/>
              <w:divBdr>
                <w:top w:val="none" w:sz="0" w:space="0" w:color="auto"/>
                <w:left w:val="none" w:sz="0" w:space="0" w:color="auto"/>
                <w:bottom w:val="none" w:sz="0" w:space="0" w:color="auto"/>
                <w:right w:val="none" w:sz="0" w:space="0" w:color="auto"/>
              </w:divBdr>
              <w:divsChild>
                <w:div w:id="1242182745">
                  <w:marLeft w:val="0"/>
                  <w:marRight w:val="0"/>
                  <w:marTop w:val="0"/>
                  <w:marBottom w:val="0"/>
                  <w:divBdr>
                    <w:top w:val="none" w:sz="0" w:space="0" w:color="auto"/>
                    <w:left w:val="none" w:sz="0" w:space="0" w:color="auto"/>
                    <w:bottom w:val="none" w:sz="0" w:space="0" w:color="auto"/>
                    <w:right w:val="none" w:sz="0" w:space="0" w:color="auto"/>
                  </w:divBdr>
                  <w:divsChild>
                    <w:div w:id="195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6558">
          <w:marLeft w:val="0"/>
          <w:marRight w:val="0"/>
          <w:marTop w:val="0"/>
          <w:marBottom w:val="0"/>
          <w:divBdr>
            <w:top w:val="none" w:sz="0" w:space="0" w:color="auto"/>
            <w:left w:val="none" w:sz="0" w:space="0" w:color="auto"/>
            <w:bottom w:val="none" w:sz="0" w:space="0" w:color="auto"/>
            <w:right w:val="none" w:sz="0" w:space="0" w:color="auto"/>
          </w:divBdr>
          <w:divsChild>
            <w:div w:id="1851337310">
              <w:marLeft w:val="0"/>
              <w:marRight w:val="0"/>
              <w:marTop w:val="0"/>
              <w:marBottom w:val="0"/>
              <w:divBdr>
                <w:top w:val="none" w:sz="0" w:space="0" w:color="auto"/>
                <w:left w:val="none" w:sz="0" w:space="0" w:color="auto"/>
                <w:bottom w:val="none" w:sz="0" w:space="0" w:color="auto"/>
                <w:right w:val="none" w:sz="0" w:space="0" w:color="auto"/>
              </w:divBdr>
              <w:divsChild>
                <w:div w:id="153105274">
                  <w:marLeft w:val="0"/>
                  <w:marRight w:val="0"/>
                  <w:marTop w:val="0"/>
                  <w:marBottom w:val="0"/>
                  <w:divBdr>
                    <w:top w:val="none" w:sz="0" w:space="0" w:color="auto"/>
                    <w:left w:val="none" w:sz="0" w:space="0" w:color="auto"/>
                    <w:bottom w:val="none" w:sz="0" w:space="0" w:color="auto"/>
                    <w:right w:val="none" w:sz="0" w:space="0" w:color="auto"/>
                  </w:divBdr>
                  <w:divsChild>
                    <w:div w:id="835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7654">
          <w:marLeft w:val="0"/>
          <w:marRight w:val="0"/>
          <w:marTop w:val="0"/>
          <w:marBottom w:val="0"/>
          <w:divBdr>
            <w:top w:val="none" w:sz="0" w:space="0" w:color="auto"/>
            <w:left w:val="none" w:sz="0" w:space="0" w:color="auto"/>
            <w:bottom w:val="none" w:sz="0" w:space="0" w:color="auto"/>
            <w:right w:val="none" w:sz="0" w:space="0" w:color="auto"/>
          </w:divBdr>
          <w:divsChild>
            <w:div w:id="1067067875">
              <w:marLeft w:val="0"/>
              <w:marRight w:val="0"/>
              <w:marTop w:val="0"/>
              <w:marBottom w:val="0"/>
              <w:divBdr>
                <w:top w:val="none" w:sz="0" w:space="0" w:color="auto"/>
                <w:left w:val="none" w:sz="0" w:space="0" w:color="auto"/>
                <w:bottom w:val="none" w:sz="0" w:space="0" w:color="auto"/>
                <w:right w:val="none" w:sz="0" w:space="0" w:color="auto"/>
              </w:divBdr>
              <w:divsChild>
                <w:div w:id="2134983710">
                  <w:marLeft w:val="0"/>
                  <w:marRight w:val="0"/>
                  <w:marTop w:val="0"/>
                  <w:marBottom w:val="0"/>
                  <w:divBdr>
                    <w:top w:val="none" w:sz="0" w:space="0" w:color="auto"/>
                    <w:left w:val="none" w:sz="0" w:space="0" w:color="auto"/>
                    <w:bottom w:val="none" w:sz="0" w:space="0" w:color="auto"/>
                    <w:right w:val="none" w:sz="0" w:space="0" w:color="auto"/>
                  </w:divBdr>
                  <w:divsChild>
                    <w:div w:id="20918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3606">
          <w:marLeft w:val="0"/>
          <w:marRight w:val="0"/>
          <w:marTop w:val="0"/>
          <w:marBottom w:val="0"/>
          <w:divBdr>
            <w:top w:val="none" w:sz="0" w:space="0" w:color="auto"/>
            <w:left w:val="none" w:sz="0" w:space="0" w:color="auto"/>
            <w:bottom w:val="none" w:sz="0" w:space="0" w:color="auto"/>
            <w:right w:val="none" w:sz="0" w:space="0" w:color="auto"/>
          </w:divBdr>
          <w:divsChild>
            <w:div w:id="391084102">
              <w:marLeft w:val="0"/>
              <w:marRight w:val="0"/>
              <w:marTop w:val="0"/>
              <w:marBottom w:val="0"/>
              <w:divBdr>
                <w:top w:val="none" w:sz="0" w:space="0" w:color="auto"/>
                <w:left w:val="none" w:sz="0" w:space="0" w:color="auto"/>
                <w:bottom w:val="none" w:sz="0" w:space="0" w:color="auto"/>
                <w:right w:val="none" w:sz="0" w:space="0" w:color="auto"/>
              </w:divBdr>
              <w:divsChild>
                <w:div w:id="152769725">
                  <w:marLeft w:val="0"/>
                  <w:marRight w:val="0"/>
                  <w:marTop w:val="0"/>
                  <w:marBottom w:val="0"/>
                  <w:divBdr>
                    <w:top w:val="none" w:sz="0" w:space="0" w:color="auto"/>
                    <w:left w:val="none" w:sz="0" w:space="0" w:color="auto"/>
                    <w:bottom w:val="none" w:sz="0" w:space="0" w:color="auto"/>
                    <w:right w:val="none" w:sz="0" w:space="0" w:color="auto"/>
                  </w:divBdr>
                  <w:divsChild>
                    <w:div w:id="3910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2030">
          <w:marLeft w:val="0"/>
          <w:marRight w:val="0"/>
          <w:marTop w:val="0"/>
          <w:marBottom w:val="0"/>
          <w:divBdr>
            <w:top w:val="none" w:sz="0" w:space="0" w:color="auto"/>
            <w:left w:val="none" w:sz="0" w:space="0" w:color="auto"/>
            <w:bottom w:val="none" w:sz="0" w:space="0" w:color="auto"/>
            <w:right w:val="none" w:sz="0" w:space="0" w:color="auto"/>
          </w:divBdr>
          <w:divsChild>
            <w:div w:id="2103529668">
              <w:marLeft w:val="0"/>
              <w:marRight w:val="0"/>
              <w:marTop w:val="0"/>
              <w:marBottom w:val="0"/>
              <w:divBdr>
                <w:top w:val="none" w:sz="0" w:space="0" w:color="auto"/>
                <w:left w:val="none" w:sz="0" w:space="0" w:color="auto"/>
                <w:bottom w:val="none" w:sz="0" w:space="0" w:color="auto"/>
                <w:right w:val="none" w:sz="0" w:space="0" w:color="auto"/>
              </w:divBdr>
              <w:divsChild>
                <w:div w:id="1166239140">
                  <w:marLeft w:val="0"/>
                  <w:marRight w:val="0"/>
                  <w:marTop w:val="0"/>
                  <w:marBottom w:val="0"/>
                  <w:divBdr>
                    <w:top w:val="none" w:sz="0" w:space="0" w:color="auto"/>
                    <w:left w:val="none" w:sz="0" w:space="0" w:color="auto"/>
                    <w:bottom w:val="none" w:sz="0" w:space="0" w:color="auto"/>
                    <w:right w:val="none" w:sz="0" w:space="0" w:color="auto"/>
                  </w:divBdr>
                  <w:divsChild>
                    <w:div w:id="256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8081">
          <w:marLeft w:val="0"/>
          <w:marRight w:val="0"/>
          <w:marTop w:val="0"/>
          <w:marBottom w:val="0"/>
          <w:divBdr>
            <w:top w:val="none" w:sz="0" w:space="0" w:color="auto"/>
            <w:left w:val="none" w:sz="0" w:space="0" w:color="auto"/>
            <w:bottom w:val="none" w:sz="0" w:space="0" w:color="auto"/>
            <w:right w:val="none" w:sz="0" w:space="0" w:color="auto"/>
          </w:divBdr>
          <w:divsChild>
            <w:div w:id="1043483836">
              <w:marLeft w:val="0"/>
              <w:marRight w:val="0"/>
              <w:marTop w:val="0"/>
              <w:marBottom w:val="0"/>
              <w:divBdr>
                <w:top w:val="none" w:sz="0" w:space="0" w:color="auto"/>
                <w:left w:val="none" w:sz="0" w:space="0" w:color="auto"/>
                <w:bottom w:val="none" w:sz="0" w:space="0" w:color="auto"/>
                <w:right w:val="none" w:sz="0" w:space="0" w:color="auto"/>
              </w:divBdr>
              <w:divsChild>
                <w:div w:id="531573524">
                  <w:marLeft w:val="0"/>
                  <w:marRight w:val="0"/>
                  <w:marTop w:val="0"/>
                  <w:marBottom w:val="0"/>
                  <w:divBdr>
                    <w:top w:val="none" w:sz="0" w:space="0" w:color="auto"/>
                    <w:left w:val="none" w:sz="0" w:space="0" w:color="auto"/>
                    <w:bottom w:val="none" w:sz="0" w:space="0" w:color="auto"/>
                    <w:right w:val="none" w:sz="0" w:space="0" w:color="auto"/>
                  </w:divBdr>
                  <w:divsChild>
                    <w:div w:id="162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3450">
          <w:marLeft w:val="0"/>
          <w:marRight w:val="0"/>
          <w:marTop w:val="0"/>
          <w:marBottom w:val="0"/>
          <w:divBdr>
            <w:top w:val="none" w:sz="0" w:space="0" w:color="auto"/>
            <w:left w:val="none" w:sz="0" w:space="0" w:color="auto"/>
            <w:bottom w:val="none" w:sz="0" w:space="0" w:color="auto"/>
            <w:right w:val="none" w:sz="0" w:space="0" w:color="auto"/>
          </w:divBdr>
          <w:divsChild>
            <w:div w:id="19281032">
              <w:marLeft w:val="0"/>
              <w:marRight w:val="0"/>
              <w:marTop w:val="0"/>
              <w:marBottom w:val="0"/>
              <w:divBdr>
                <w:top w:val="none" w:sz="0" w:space="0" w:color="auto"/>
                <w:left w:val="none" w:sz="0" w:space="0" w:color="auto"/>
                <w:bottom w:val="none" w:sz="0" w:space="0" w:color="auto"/>
                <w:right w:val="none" w:sz="0" w:space="0" w:color="auto"/>
              </w:divBdr>
              <w:divsChild>
                <w:div w:id="240451837">
                  <w:marLeft w:val="0"/>
                  <w:marRight w:val="0"/>
                  <w:marTop w:val="0"/>
                  <w:marBottom w:val="0"/>
                  <w:divBdr>
                    <w:top w:val="none" w:sz="0" w:space="0" w:color="auto"/>
                    <w:left w:val="none" w:sz="0" w:space="0" w:color="auto"/>
                    <w:bottom w:val="none" w:sz="0" w:space="0" w:color="auto"/>
                    <w:right w:val="none" w:sz="0" w:space="0" w:color="auto"/>
                  </w:divBdr>
                  <w:divsChild>
                    <w:div w:id="20228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8101">
          <w:marLeft w:val="0"/>
          <w:marRight w:val="0"/>
          <w:marTop w:val="0"/>
          <w:marBottom w:val="0"/>
          <w:divBdr>
            <w:top w:val="none" w:sz="0" w:space="0" w:color="auto"/>
            <w:left w:val="none" w:sz="0" w:space="0" w:color="auto"/>
            <w:bottom w:val="none" w:sz="0" w:space="0" w:color="auto"/>
            <w:right w:val="none" w:sz="0" w:space="0" w:color="auto"/>
          </w:divBdr>
          <w:divsChild>
            <w:div w:id="1957129412">
              <w:marLeft w:val="0"/>
              <w:marRight w:val="0"/>
              <w:marTop w:val="0"/>
              <w:marBottom w:val="0"/>
              <w:divBdr>
                <w:top w:val="none" w:sz="0" w:space="0" w:color="auto"/>
                <w:left w:val="none" w:sz="0" w:space="0" w:color="auto"/>
                <w:bottom w:val="none" w:sz="0" w:space="0" w:color="auto"/>
                <w:right w:val="none" w:sz="0" w:space="0" w:color="auto"/>
              </w:divBdr>
              <w:divsChild>
                <w:div w:id="402336137">
                  <w:marLeft w:val="0"/>
                  <w:marRight w:val="0"/>
                  <w:marTop w:val="0"/>
                  <w:marBottom w:val="0"/>
                  <w:divBdr>
                    <w:top w:val="none" w:sz="0" w:space="0" w:color="auto"/>
                    <w:left w:val="none" w:sz="0" w:space="0" w:color="auto"/>
                    <w:bottom w:val="none" w:sz="0" w:space="0" w:color="auto"/>
                    <w:right w:val="none" w:sz="0" w:space="0" w:color="auto"/>
                  </w:divBdr>
                  <w:divsChild>
                    <w:div w:id="907500124">
                      <w:marLeft w:val="0"/>
                      <w:marRight w:val="0"/>
                      <w:marTop w:val="0"/>
                      <w:marBottom w:val="0"/>
                      <w:divBdr>
                        <w:top w:val="none" w:sz="0" w:space="0" w:color="auto"/>
                        <w:left w:val="none" w:sz="0" w:space="0" w:color="auto"/>
                        <w:bottom w:val="none" w:sz="0" w:space="0" w:color="auto"/>
                        <w:right w:val="none" w:sz="0" w:space="0" w:color="auto"/>
                      </w:divBdr>
                      <w:divsChild>
                        <w:div w:id="1213345544">
                          <w:marLeft w:val="0"/>
                          <w:marRight w:val="0"/>
                          <w:marTop w:val="0"/>
                          <w:marBottom w:val="0"/>
                          <w:divBdr>
                            <w:top w:val="none" w:sz="0" w:space="0" w:color="auto"/>
                            <w:left w:val="none" w:sz="0" w:space="0" w:color="auto"/>
                            <w:bottom w:val="none" w:sz="0" w:space="0" w:color="auto"/>
                            <w:right w:val="none" w:sz="0" w:space="0" w:color="auto"/>
                          </w:divBdr>
                          <w:divsChild>
                            <w:div w:id="471018227">
                              <w:marLeft w:val="0"/>
                              <w:marRight w:val="0"/>
                              <w:marTop w:val="0"/>
                              <w:marBottom w:val="0"/>
                              <w:divBdr>
                                <w:top w:val="none" w:sz="0" w:space="0" w:color="auto"/>
                                <w:left w:val="none" w:sz="0" w:space="0" w:color="auto"/>
                                <w:bottom w:val="none" w:sz="0" w:space="0" w:color="auto"/>
                                <w:right w:val="none" w:sz="0" w:space="0" w:color="auto"/>
                              </w:divBdr>
                              <w:divsChild>
                                <w:div w:id="410473328">
                                  <w:marLeft w:val="0"/>
                                  <w:marRight w:val="0"/>
                                  <w:marTop w:val="0"/>
                                  <w:marBottom w:val="0"/>
                                  <w:divBdr>
                                    <w:top w:val="none" w:sz="0" w:space="0" w:color="auto"/>
                                    <w:left w:val="none" w:sz="0" w:space="0" w:color="auto"/>
                                    <w:bottom w:val="none" w:sz="0" w:space="0" w:color="auto"/>
                                    <w:right w:val="none" w:sz="0" w:space="0" w:color="auto"/>
                                  </w:divBdr>
                                  <w:divsChild>
                                    <w:div w:id="278220209">
                                      <w:marLeft w:val="0"/>
                                      <w:marRight w:val="0"/>
                                      <w:marTop w:val="0"/>
                                      <w:marBottom w:val="0"/>
                                      <w:divBdr>
                                        <w:top w:val="none" w:sz="0" w:space="0" w:color="auto"/>
                                        <w:left w:val="none" w:sz="0" w:space="0" w:color="auto"/>
                                        <w:bottom w:val="none" w:sz="0" w:space="0" w:color="auto"/>
                                        <w:right w:val="none" w:sz="0" w:space="0" w:color="auto"/>
                                      </w:divBdr>
                                      <w:divsChild>
                                        <w:div w:id="199782658">
                                          <w:marLeft w:val="0"/>
                                          <w:marRight w:val="0"/>
                                          <w:marTop w:val="0"/>
                                          <w:marBottom w:val="0"/>
                                          <w:divBdr>
                                            <w:top w:val="none" w:sz="0" w:space="0" w:color="auto"/>
                                            <w:left w:val="none" w:sz="0" w:space="0" w:color="auto"/>
                                            <w:bottom w:val="none" w:sz="0" w:space="0" w:color="auto"/>
                                            <w:right w:val="none" w:sz="0" w:space="0" w:color="auto"/>
                                          </w:divBdr>
                                          <w:divsChild>
                                            <w:div w:id="1186820528">
                                              <w:marLeft w:val="0"/>
                                              <w:marRight w:val="0"/>
                                              <w:marTop w:val="0"/>
                                              <w:marBottom w:val="0"/>
                                              <w:divBdr>
                                                <w:top w:val="none" w:sz="0" w:space="0" w:color="auto"/>
                                                <w:left w:val="none" w:sz="0" w:space="0" w:color="auto"/>
                                                <w:bottom w:val="none" w:sz="0" w:space="0" w:color="auto"/>
                                                <w:right w:val="none" w:sz="0" w:space="0" w:color="auto"/>
                                              </w:divBdr>
                                              <w:divsChild>
                                                <w:div w:id="1870491744">
                                                  <w:marLeft w:val="0"/>
                                                  <w:marRight w:val="0"/>
                                                  <w:marTop w:val="0"/>
                                                  <w:marBottom w:val="0"/>
                                                  <w:divBdr>
                                                    <w:top w:val="none" w:sz="0" w:space="0" w:color="auto"/>
                                                    <w:left w:val="none" w:sz="0" w:space="0" w:color="auto"/>
                                                    <w:bottom w:val="none" w:sz="0" w:space="0" w:color="auto"/>
                                                    <w:right w:val="none" w:sz="0" w:space="0" w:color="auto"/>
                                                  </w:divBdr>
                                                  <w:divsChild>
                                                    <w:div w:id="888340686">
                                                      <w:marLeft w:val="0"/>
                                                      <w:marRight w:val="0"/>
                                                      <w:marTop w:val="0"/>
                                                      <w:marBottom w:val="0"/>
                                                      <w:divBdr>
                                                        <w:top w:val="none" w:sz="0" w:space="0" w:color="auto"/>
                                                        <w:left w:val="none" w:sz="0" w:space="0" w:color="auto"/>
                                                        <w:bottom w:val="none" w:sz="0" w:space="0" w:color="auto"/>
                                                        <w:right w:val="none" w:sz="0" w:space="0" w:color="auto"/>
                                                      </w:divBdr>
                                                      <w:divsChild>
                                                        <w:div w:id="6456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224">
                          <w:marLeft w:val="0"/>
                          <w:marRight w:val="0"/>
                          <w:marTop w:val="0"/>
                          <w:marBottom w:val="0"/>
                          <w:divBdr>
                            <w:top w:val="none" w:sz="0" w:space="0" w:color="auto"/>
                            <w:left w:val="none" w:sz="0" w:space="0" w:color="auto"/>
                            <w:bottom w:val="none" w:sz="0" w:space="0" w:color="auto"/>
                            <w:right w:val="none" w:sz="0" w:space="0" w:color="auto"/>
                          </w:divBdr>
                          <w:divsChild>
                            <w:div w:id="1724132939">
                              <w:marLeft w:val="0"/>
                              <w:marRight w:val="0"/>
                              <w:marTop w:val="0"/>
                              <w:marBottom w:val="0"/>
                              <w:divBdr>
                                <w:top w:val="none" w:sz="0" w:space="0" w:color="auto"/>
                                <w:left w:val="none" w:sz="0" w:space="0" w:color="auto"/>
                                <w:bottom w:val="none" w:sz="0" w:space="0" w:color="auto"/>
                                <w:right w:val="none" w:sz="0" w:space="0" w:color="auto"/>
                              </w:divBdr>
                              <w:divsChild>
                                <w:div w:id="1518957782">
                                  <w:marLeft w:val="0"/>
                                  <w:marRight w:val="0"/>
                                  <w:marTop w:val="0"/>
                                  <w:marBottom w:val="0"/>
                                  <w:divBdr>
                                    <w:top w:val="none" w:sz="0" w:space="0" w:color="auto"/>
                                    <w:left w:val="none" w:sz="0" w:space="0" w:color="auto"/>
                                    <w:bottom w:val="none" w:sz="0" w:space="0" w:color="auto"/>
                                    <w:right w:val="none" w:sz="0" w:space="0" w:color="auto"/>
                                  </w:divBdr>
                                  <w:divsChild>
                                    <w:div w:id="1600791834">
                                      <w:marLeft w:val="0"/>
                                      <w:marRight w:val="0"/>
                                      <w:marTop w:val="0"/>
                                      <w:marBottom w:val="0"/>
                                      <w:divBdr>
                                        <w:top w:val="none" w:sz="0" w:space="0" w:color="auto"/>
                                        <w:left w:val="none" w:sz="0" w:space="0" w:color="auto"/>
                                        <w:bottom w:val="none" w:sz="0" w:space="0" w:color="auto"/>
                                        <w:right w:val="none" w:sz="0" w:space="0" w:color="auto"/>
                                      </w:divBdr>
                                      <w:divsChild>
                                        <w:div w:id="1817602267">
                                          <w:marLeft w:val="0"/>
                                          <w:marRight w:val="0"/>
                                          <w:marTop w:val="0"/>
                                          <w:marBottom w:val="0"/>
                                          <w:divBdr>
                                            <w:top w:val="none" w:sz="0" w:space="0" w:color="auto"/>
                                            <w:left w:val="none" w:sz="0" w:space="0" w:color="auto"/>
                                            <w:bottom w:val="none" w:sz="0" w:space="0" w:color="auto"/>
                                            <w:right w:val="none" w:sz="0" w:space="0" w:color="auto"/>
                                          </w:divBdr>
                                        </w:div>
                                        <w:div w:id="156264107">
                                          <w:marLeft w:val="0"/>
                                          <w:marRight w:val="0"/>
                                          <w:marTop w:val="0"/>
                                          <w:marBottom w:val="0"/>
                                          <w:divBdr>
                                            <w:top w:val="none" w:sz="0" w:space="0" w:color="auto"/>
                                            <w:left w:val="none" w:sz="0" w:space="0" w:color="auto"/>
                                            <w:bottom w:val="none" w:sz="0" w:space="0" w:color="auto"/>
                                            <w:right w:val="none" w:sz="0" w:space="0" w:color="auto"/>
                                          </w:divBdr>
                                          <w:divsChild>
                                            <w:div w:id="926770581">
                                              <w:marLeft w:val="0"/>
                                              <w:marRight w:val="0"/>
                                              <w:marTop w:val="0"/>
                                              <w:marBottom w:val="0"/>
                                              <w:divBdr>
                                                <w:top w:val="none" w:sz="0" w:space="0" w:color="auto"/>
                                                <w:left w:val="none" w:sz="0" w:space="0" w:color="auto"/>
                                                <w:bottom w:val="none" w:sz="0" w:space="0" w:color="auto"/>
                                                <w:right w:val="none" w:sz="0" w:space="0" w:color="auto"/>
                                              </w:divBdr>
                                            </w:div>
                                            <w:div w:id="5828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029">
                          <w:marLeft w:val="0"/>
                          <w:marRight w:val="0"/>
                          <w:marTop w:val="0"/>
                          <w:marBottom w:val="0"/>
                          <w:divBdr>
                            <w:top w:val="none" w:sz="0" w:space="0" w:color="auto"/>
                            <w:left w:val="none" w:sz="0" w:space="0" w:color="auto"/>
                            <w:bottom w:val="none" w:sz="0" w:space="0" w:color="auto"/>
                            <w:right w:val="none" w:sz="0" w:space="0" w:color="auto"/>
                          </w:divBdr>
                          <w:divsChild>
                            <w:div w:id="1079399329">
                              <w:marLeft w:val="0"/>
                              <w:marRight w:val="0"/>
                              <w:marTop w:val="0"/>
                              <w:marBottom w:val="0"/>
                              <w:divBdr>
                                <w:top w:val="none" w:sz="0" w:space="0" w:color="auto"/>
                                <w:left w:val="none" w:sz="0" w:space="0" w:color="auto"/>
                                <w:bottom w:val="none" w:sz="0" w:space="0" w:color="auto"/>
                                <w:right w:val="none" w:sz="0" w:space="0" w:color="auto"/>
                              </w:divBdr>
                              <w:divsChild>
                                <w:div w:id="322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048354">
          <w:marLeft w:val="0"/>
          <w:marRight w:val="0"/>
          <w:marTop w:val="0"/>
          <w:marBottom w:val="0"/>
          <w:divBdr>
            <w:top w:val="none" w:sz="0" w:space="0" w:color="auto"/>
            <w:left w:val="none" w:sz="0" w:space="0" w:color="auto"/>
            <w:bottom w:val="none" w:sz="0" w:space="0" w:color="auto"/>
            <w:right w:val="none" w:sz="0" w:space="0" w:color="auto"/>
          </w:divBdr>
        </w:div>
      </w:divsChild>
    </w:div>
    <w:div w:id="2030989788">
      <w:bodyDiv w:val="1"/>
      <w:marLeft w:val="0"/>
      <w:marRight w:val="0"/>
      <w:marTop w:val="0"/>
      <w:marBottom w:val="0"/>
      <w:divBdr>
        <w:top w:val="none" w:sz="0" w:space="0" w:color="auto"/>
        <w:left w:val="none" w:sz="0" w:space="0" w:color="auto"/>
        <w:bottom w:val="none" w:sz="0" w:space="0" w:color="auto"/>
        <w:right w:val="none" w:sz="0" w:space="0" w:color="auto"/>
      </w:divBdr>
    </w:div>
    <w:div w:id="2146845797">
      <w:bodyDiv w:val="1"/>
      <w:marLeft w:val="0"/>
      <w:marRight w:val="0"/>
      <w:marTop w:val="0"/>
      <w:marBottom w:val="0"/>
      <w:divBdr>
        <w:top w:val="none" w:sz="0" w:space="0" w:color="auto"/>
        <w:left w:val="none" w:sz="0" w:space="0" w:color="auto"/>
        <w:bottom w:val="none" w:sz="0" w:space="0" w:color="auto"/>
        <w:right w:val="none" w:sz="0" w:space="0" w:color="auto"/>
      </w:divBdr>
      <w:divsChild>
        <w:div w:id="150073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wmedic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6A9E-1882-3548-BFF3-A8D72C55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1830</Words>
  <Characters>10983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Użytkownik pakietu Microsoft Office</cp:lastModifiedBy>
  <cp:revision>69</cp:revision>
  <cp:lastPrinted>2018-10-26T10:38:00Z</cp:lastPrinted>
  <dcterms:created xsi:type="dcterms:W3CDTF">2020-04-01T11:24:00Z</dcterms:created>
  <dcterms:modified xsi:type="dcterms:W3CDTF">2020-04-02T19:24:00Z</dcterms:modified>
</cp:coreProperties>
</file>